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A600" w14:textId="292F64A7" w:rsidR="00CD0332" w:rsidRPr="000B1612" w:rsidRDefault="004C7E96" w:rsidP="00CD0332">
      <w:pPr>
        <w:shd w:val="clear" w:color="auto" w:fill="FFFFFF"/>
        <w:spacing w:before="15" w:after="15" w:line="240" w:lineRule="auto"/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НАМУНА</w:t>
      </w:r>
    </w:p>
    <w:p w14:paraId="35F614B5" w14:textId="77777777" w:rsidR="00CD0332" w:rsidRPr="000B1612" w:rsidRDefault="00CD0332" w:rsidP="00CD0332">
      <w:pPr>
        <w:shd w:val="clear" w:color="auto" w:fill="FFFFFF"/>
        <w:spacing w:before="15" w:after="15" w:line="240" w:lineRule="auto"/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</w:p>
    <w:p w14:paraId="23AFB55F" w14:textId="75D758EB" w:rsidR="000C36C1" w:rsidRPr="000B1612" w:rsidRDefault="001D3F75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ТЕРИ ХОМ АШЁСИНИ</w:t>
      </w:r>
      <w:r w:rsidR="00F46A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НГ</w:t>
      </w: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0C36C1"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ОЛДИ-СОТДИ ШАРТНОМАСИ</w:t>
      </w:r>
    </w:p>
    <w:p w14:paraId="7AEC349B" w14:textId="116A4C9C" w:rsidR="00DD59AD" w:rsidRPr="000B1612" w:rsidRDefault="004C7E96" w:rsidP="0085007E">
      <w:pPr>
        <w:widowControl w:val="0"/>
        <w:spacing w:before="120"/>
        <w:ind w:right="113" w:firstLine="680"/>
        <w:jc w:val="center"/>
        <w:rPr>
          <w:rFonts w:ascii="Calibri" w:hAnsi="Calibri" w:cs="Calibri"/>
          <w:lang w:val="uz-Cyrl-UZ"/>
        </w:rPr>
      </w:pPr>
      <w:r w:rsidRPr="000B1612">
        <w:rPr>
          <w:rFonts w:ascii="Calibri" w:hAnsi="Calibri" w:cs="Calibri"/>
          <w:b/>
          <w:lang w:val="uz-Cyrl-UZ"/>
        </w:rPr>
        <w:t>_____</w:t>
      </w:r>
      <w:r w:rsidRPr="000B1612">
        <w:rPr>
          <w:rFonts w:ascii="Calibri" w:hAnsi="Calibri" w:cs="Calibri"/>
          <w:lang w:val="uz-Cyrl-UZ"/>
        </w:rPr>
        <w:t> -сон</w:t>
      </w:r>
    </w:p>
    <w:p w14:paraId="0D99D319" w14:textId="1EFA0467" w:rsidR="0085007E" w:rsidRPr="000B1612" w:rsidRDefault="0085007E" w:rsidP="0085007E">
      <w:pPr>
        <w:widowControl w:val="0"/>
        <w:spacing w:before="120"/>
        <w:ind w:right="113" w:firstLine="680"/>
        <w:jc w:val="center"/>
        <w:rPr>
          <w:rFonts w:ascii="Calibri" w:hAnsi="Calibri" w:cs="Calibri"/>
          <w:b/>
          <w:lang w:val="uz-Cyrl-UZ"/>
        </w:rPr>
      </w:pPr>
      <w:r w:rsidRPr="000B1612">
        <w:rPr>
          <w:rFonts w:ascii="Calibri" w:hAnsi="Calibri" w:cs="Calibri"/>
          <w:lang w:val="uz-Cyrl-UZ"/>
        </w:rPr>
        <w:t>20___ йил</w:t>
      </w:r>
      <w:r w:rsidR="001D3F75" w:rsidRPr="000B1612">
        <w:rPr>
          <w:rFonts w:ascii="Calibri" w:hAnsi="Calibri" w:cs="Calibri"/>
          <w:lang w:val="uz-Cyrl-UZ"/>
        </w:rPr>
        <w:t xml:space="preserve">  </w:t>
      </w:r>
      <w:r w:rsidRPr="000B1612">
        <w:rPr>
          <w:rFonts w:ascii="Calibri" w:hAnsi="Calibri" w:cs="Calibri"/>
          <w:lang w:val="uz-Cyrl-UZ"/>
        </w:rPr>
        <w:t>“__”</w:t>
      </w:r>
      <w:r w:rsidRPr="000B1612">
        <w:rPr>
          <w:rFonts w:ascii="Calibri" w:hAnsi="Calibri" w:cs="Calibri"/>
          <w:b/>
          <w:lang w:val="uz-Cyrl-UZ"/>
        </w:rPr>
        <w:t xml:space="preserve">   ________________                                               ____________</w:t>
      </w:r>
      <w:r w:rsidR="006D3791" w:rsidRPr="000B1612">
        <w:rPr>
          <w:rFonts w:ascii="Calibri" w:hAnsi="Calibri" w:cs="Calibri"/>
          <w:b/>
          <w:lang w:val="uz-Cyrl-UZ"/>
        </w:rPr>
        <w:t>___</w:t>
      </w:r>
      <w:r w:rsidRPr="000B1612">
        <w:rPr>
          <w:rFonts w:ascii="Calibri" w:hAnsi="Calibri" w:cs="Calibri"/>
          <w:b/>
          <w:lang w:val="uz-Cyrl-UZ"/>
        </w:rPr>
        <w:t>_</w:t>
      </w:r>
    </w:p>
    <w:p w14:paraId="61440E51" w14:textId="77777777" w:rsidR="0085007E" w:rsidRPr="000B1612" w:rsidRDefault="0085007E" w:rsidP="0085007E">
      <w:pPr>
        <w:pStyle w:val="a5"/>
        <w:tabs>
          <w:tab w:val="left" w:pos="9900"/>
        </w:tabs>
        <w:spacing w:before="0" w:line="240" w:lineRule="auto"/>
        <w:ind w:right="0" w:firstLine="720"/>
        <w:rPr>
          <w:rFonts w:ascii="Calibri" w:hAnsi="Calibri" w:cs="Calibri"/>
          <w:sz w:val="22"/>
          <w:szCs w:val="22"/>
          <w:lang w:val="uz-Cyrl-UZ"/>
        </w:rPr>
      </w:pPr>
    </w:p>
    <w:p w14:paraId="4C938F60" w14:textId="77777777" w:rsidR="001D3F75" w:rsidRPr="000B1612" w:rsidRDefault="001D3F75" w:rsidP="00D87192">
      <w:pPr>
        <w:shd w:val="clear" w:color="auto" w:fill="FFFFFF"/>
        <w:spacing w:before="15" w:after="15" w:line="240" w:lineRule="atLeast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“___________________________________” ______ (бундан кейин </w:t>
      </w:r>
    </w:p>
    <w:p w14:paraId="53F03077" w14:textId="4F17AC8F" w:rsidR="001D3F75" w:rsidRPr="000B1612" w:rsidRDefault="001D3F75" w:rsidP="005A041E">
      <w:pPr>
        <w:shd w:val="clear" w:color="auto" w:fill="FFFFFF"/>
        <w:spacing w:before="15" w:after="15" w:line="240" w:lineRule="atLeast"/>
        <w:ind w:left="1415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(</w:t>
      </w:r>
      <w:r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корхонанинг номи ва юридик шакли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)</w:t>
      </w:r>
    </w:p>
    <w:p w14:paraId="70AEE53E" w14:textId="6899C491" w:rsidR="001D3F75" w:rsidRPr="000B1612" w:rsidRDefault="00366197" w:rsidP="001D3F75">
      <w:p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“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Сотувчи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” деб 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юритилади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) номидан _______________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асосида ҳаракат </w:t>
      </w:r>
    </w:p>
    <w:p w14:paraId="307BB01D" w14:textId="71940461" w:rsidR="001D3F75" w:rsidRPr="000B1612" w:rsidRDefault="001D3F75" w:rsidP="005A041E">
      <w:pPr>
        <w:shd w:val="clear" w:color="auto" w:fill="FFFFFF"/>
        <w:spacing w:before="15" w:after="15" w:line="240" w:lineRule="auto"/>
        <w:ind w:left="2832" w:firstLine="708"/>
        <w:jc w:val="both"/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(устав, низом, сана ва рақами кўрсатилган ишончнома)</w:t>
      </w:r>
    </w:p>
    <w:p w14:paraId="1F74B1F1" w14:textId="63309CAD" w:rsidR="00D87192" w:rsidRPr="000B1612" w:rsidRDefault="000C36C1" w:rsidP="00D87192">
      <w:pPr>
        <w:shd w:val="clear" w:color="auto" w:fill="FFFFFF"/>
        <w:spacing w:before="15" w:after="15" w:line="24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қилувчи раҳбари </w:t>
      </w:r>
      <w:r w:rsidR="001D3F7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__________ бир томондан </w:t>
      </w:r>
      <w:r w:rsidR="001D3F75" w:rsidRPr="000B1612">
        <w:rPr>
          <w:rFonts w:ascii="Calibri" w:hAnsi="Calibri" w:cs="Calibri"/>
          <w:sz w:val="28"/>
          <w:szCs w:val="28"/>
          <w:lang w:val="uz-Cyrl-UZ"/>
        </w:rPr>
        <w:t xml:space="preserve">ва </w:t>
      </w:r>
      <w:r w:rsidR="00D8719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“____________________” ___ </w:t>
      </w:r>
    </w:p>
    <w:p w14:paraId="48916388" w14:textId="57264717" w:rsidR="00D87192" w:rsidRPr="000B1612" w:rsidRDefault="00B52C33" w:rsidP="00B52C33">
      <w:pPr>
        <w:shd w:val="clear" w:color="auto" w:fill="FFFFFF"/>
        <w:spacing w:before="15" w:after="15" w:line="240" w:lineRule="atLeast"/>
        <w:ind w:left="2124"/>
        <w:jc w:val="both"/>
        <w:rPr>
          <w:rFonts w:ascii="Calibri" w:hAnsi="Calibri" w:cs="Calibri"/>
          <w:sz w:val="21"/>
          <w:szCs w:val="21"/>
          <w:lang w:val="uz-Cyrl-UZ"/>
        </w:rPr>
      </w:pPr>
      <w:r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     </w:t>
      </w:r>
      <w:r w:rsidR="00D87192"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(</w:t>
      </w:r>
      <w:r w:rsidR="00BF7D10"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Ф.И.О.</w:t>
      </w:r>
      <w:r w:rsidR="00D87192"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)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ab/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ab/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ab/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ab/>
      </w:r>
      <w:r w:rsidR="00D8719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(</w:t>
      </w:r>
      <w:r w:rsidR="00D87192"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корхонанинг номи ва юридик шакли</w:t>
      </w:r>
      <w:r w:rsidR="00D8719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)</w:t>
      </w:r>
    </w:p>
    <w:p w14:paraId="152DF114" w14:textId="49504E97" w:rsidR="00D87192" w:rsidRPr="000B1612" w:rsidRDefault="00D87192" w:rsidP="00D87192">
      <w:p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hAnsi="Calibri" w:cs="Calibri"/>
          <w:sz w:val="28"/>
          <w:szCs w:val="28"/>
          <w:lang w:val="uz-Cyrl-UZ"/>
        </w:rPr>
        <w:t xml:space="preserve">номидан </w:t>
      </w:r>
      <w:r w:rsidR="001D3F7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_______________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асосида ҳаракат қилувчи</w:t>
      </w:r>
      <w:r w:rsidR="004F76E9"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 xml:space="preserve">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(бундан кейин “Сотиб </w:t>
      </w:r>
    </w:p>
    <w:p w14:paraId="10CAA3B5" w14:textId="77777777" w:rsidR="00D87192" w:rsidRPr="000B1612" w:rsidRDefault="00D87192" w:rsidP="00D87192">
      <w:p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(устав, низом, сана ва рақами кўрсатилган ишончнома)</w:t>
      </w:r>
    </w:p>
    <w:p w14:paraId="5480830B" w14:textId="77777777" w:rsidR="00D87192" w:rsidRPr="000B1612" w:rsidRDefault="00D87192" w:rsidP="00D87192">
      <w:pPr>
        <w:shd w:val="clear" w:color="auto" w:fill="FFFFFF"/>
        <w:spacing w:before="15" w:after="15" w:line="240" w:lineRule="auto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олувчи” деб юритилади) раҳбари </w:t>
      </w:r>
      <w:r w:rsidR="001D3F75" w:rsidRPr="000B1612">
        <w:rPr>
          <w:rFonts w:ascii="Calibri" w:hAnsi="Calibri" w:cs="Calibri"/>
          <w:sz w:val="21"/>
          <w:szCs w:val="21"/>
          <w:lang w:val="uz-Cyrl-UZ"/>
        </w:rPr>
        <w:t xml:space="preserve">____________________________, </w:t>
      </w:r>
      <w:r w:rsidR="001D3F75" w:rsidRPr="000B1612">
        <w:rPr>
          <w:rFonts w:ascii="Calibri" w:hAnsi="Calibri" w:cs="Calibri"/>
          <w:sz w:val="28"/>
          <w:szCs w:val="28"/>
          <w:lang w:val="uz-Cyrl-UZ"/>
        </w:rPr>
        <w:t xml:space="preserve">иккинчи томондан, </w:t>
      </w:r>
    </w:p>
    <w:p w14:paraId="0BCF2E17" w14:textId="3443482D" w:rsidR="00D87192" w:rsidRPr="000B1612" w:rsidRDefault="00BF7D10" w:rsidP="00B52C33">
      <w:pPr>
        <w:shd w:val="clear" w:color="auto" w:fill="FFFFFF"/>
        <w:spacing w:before="15" w:after="15" w:line="240" w:lineRule="auto"/>
        <w:ind w:left="4248" w:firstLine="708"/>
        <w:jc w:val="both"/>
        <w:rPr>
          <w:rFonts w:ascii="Calibri" w:hAnsi="Calibri" w:cs="Calibri"/>
          <w:sz w:val="18"/>
          <w:szCs w:val="18"/>
          <w:lang w:val="uz-Cyrl-UZ"/>
        </w:rPr>
      </w:pPr>
      <w:r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(Ф.И.О.</w:t>
      </w:r>
      <w:r w:rsidR="00D87192"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)</w:t>
      </w:r>
    </w:p>
    <w:p w14:paraId="6E16CBA9" w14:textId="7B147D10" w:rsidR="001D3F75" w:rsidRPr="000B1612" w:rsidRDefault="001D3F75" w:rsidP="00D87192">
      <w:pPr>
        <w:shd w:val="clear" w:color="auto" w:fill="FFFFFF"/>
        <w:spacing w:before="15" w:after="15" w:line="240" w:lineRule="auto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sz w:val="28"/>
          <w:szCs w:val="28"/>
          <w:lang w:val="uz-Cyrl-UZ"/>
        </w:rPr>
        <w:t xml:space="preserve">ушбу </w:t>
      </w:r>
      <w:r w:rsidR="00B52C33" w:rsidRPr="000B1612">
        <w:rPr>
          <w:rFonts w:ascii="Calibri" w:hAnsi="Calibri" w:cs="Calibri"/>
          <w:sz w:val="28"/>
          <w:szCs w:val="28"/>
          <w:lang w:val="uz-Cyrl-UZ"/>
        </w:rPr>
        <w:t xml:space="preserve">шартномани </w:t>
      </w:r>
      <w:r w:rsidRPr="000B1612">
        <w:rPr>
          <w:rFonts w:ascii="Calibri" w:hAnsi="Calibri" w:cs="Calibri"/>
          <w:sz w:val="28"/>
          <w:szCs w:val="28"/>
          <w:lang w:val="uz-Cyrl-UZ"/>
        </w:rPr>
        <w:t>қуйидаги</w:t>
      </w:r>
      <w:r w:rsidR="006D3791" w:rsidRPr="000B1612">
        <w:rPr>
          <w:rFonts w:ascii="Calibri" w:hAnsi="Calibri" w:cs="Calibri"/>
          <w:sz w:val="28"/>
          <w:szCs w:val="28"/>
          <w:lang w:val="uz-Cyrl-UZ"/>
        </w:rPr>
        <w:t>лар ҳақида</w:t>
      </w:r>
      <w:r w:rsidR="00B52C33" w:rsidRPr="000B1612">
        <w:rPr>
          <w:rFonts w:ascii="Calibri" w:hAnsi="Calibri" w:cs="Calibri"/>
          <w:sz w:val="28"/>
          <w:szCs w:val="28"/>
          <w:lang w:val="uz-Cyrl-UZ"/>
        </w:rPr>
        <w:t xml:space="preserve"> </w:t>
      </w:r>
      <w:r w:rsidRPr="000B1612">
        <w:rPr>
          <w:rFonts w:ascii="Calibri" w:hAnsi="Calibri" w:cs="Calibri"/>
          <w:sz w:val="28"/>
          <w:szCs w:val="28"/>
          <w:lang w:val="uz-Cyrl-UZ"/>
        </w:rPr>
        <w:t>туздилар:</w:t>
      </w:r>
    </w:p>
    <w:p w14:paraId="472EA9CF" w14:textId="77777777" w:rsidR="004F76E9" w:rsidRPr="000B1612" w:rsidRDefault="004F76E9" w:rsidP="0058043D">
      <w:pPr>
        <w:pStyle w:val="a7"/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</w:p>
    <w:p w14:paraId="24F6F0F3" w14:textId="5630999D" w:rsidR="000C36C1" w:rsidRPr="000B1612" w:rsidRDefault="006D3791" w:rsidP="00046EC7">
      <w:pPr>
        <w:pStyle w:val="a7"/>
        <w:shd w:val="clear" w:color="auto" w:fill="FFFFFF"/>
        <w:spacing w:before="15" w:after="15" w:line="240" w:lineRule="auto"/>
        <w:ind w:left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I. ШАРТНОМА ПРЕДМЕТИ</w:t>
      </w:r>
    </w:p>
    <w:p w14:paraId="40CC4B52" w14:textId="77777777" w:rsidR="006D3791" w:rsidRPr="000B1612" w:rsidRDefault="006D3791" w:rsidP="00046EC7">
      <w:pPr>
        <w:pStyle w:val="a7"/>
        <w:shd w:val="clear" w:color="auto" w:fill="FFFFFF"/>
        <w:spacing w:before="15" w:after="15" w:line="240" w:lineRule="auto"/>
        <w:ind w:left="0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30866522" w14:textId="1A6BD714" w:rsidR="000C36C1" w:rsidRPr="000B1612" w:rsidRDefault="000C36C1" w:rsidP="000C36C1">
      <w:pPr>
        <w:shd w:val="clear" w:color="auto" w:fill="FFFFFF"/>
        <w:spacing w:before="15" w:after="15" w:line="240" w:lineRule="auto"/>
        <w:ind w:firstLine="682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Сотувчи ўзига тегишли </w:t>
      </w:r>
      <w:r w:rsidR="000E6AB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бўлган қайта ишланмаган </w:t>
      </w:r>
      <w:r w:rsidR="006D379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тери </w:t>
      </w:r>
      <w:r w:rsidR="00F6271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хом ашёсини (бундан кейин</w:t>
      </w:r>
      <w:r w:rsidR="006D379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– </w:t>
      </w:r>
      <w:r w:rsidR="00F6271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“Т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овар</w:t>
      </w:r>
      <w:r w:rsidR="00F6271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”)</w:t>
      </w:r>
      <w:r w:rsidR="0086767D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Сотиб олувчига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топшириш, Сотиб олувчи эса товарни қабул қилиш </w:t>
      </w:r>
      <w:r w:rsidR="006D379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ва унинг ҳақини </w:t>
      </w:r>
      <w:r w:rsidR="00386B38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ушбу </w:t>
      </w:r>
      <w:r w:rsidR="006D379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шартноманинг 4.1-бандида белгиланган тартибда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тўлаш мажбуриятини олади.</w:t>
      </w:r>
    </w:p>
    <w:p w14:paraId="1850EA59" w14:textId="6625ED1B" w:rsidR="00F62715" w:rsidRPr="000B1612" w:rsidRDefault="00F62715" w:rsidP="000C36C1">
      <w:p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58061A5F" w14:textId="60DA3E64" w:rsidR="006065AE" w:rsidRPr="000B1612" w:rsidRDefault="006D3791" w:rsidP="006065AE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II. ТОВАРНИНГ ТУРИ, МИҚДОРИ, НАРХИ ВА УМУМИЙ ҚИЙМАТИ</w:t>
      </w:r>
    </w:p>
    <w:p w14:paraId="688F89C5" w14:textId="77777777" w:rsidR="006D3791" w:rsidRPr="000B1612" w:rsidRDefault="006D3791" w:rsidP="006065AE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</w:p>
    <w:p w14:paraId="38C3C0B7" w14:textId="7572D89E" w:rsidR="006065AE" w:rsidRPr="000B1612" w:rsidRDefault="006065AE" w:rsidP="00606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2.1</w:t>
      </w:r>
      <w:r w:rsidR="0058043D" w:rsidRPr="000B1612">
        <w:rPr>
          <w:rFonts w:ascii="Calibri" w:hAnsi="Calibri" w:cs="Calibri"/>
          <w:b/>
          <w:sz w:val="28"/>
          <w:szCs w:val="28"/>
          <w:lang w:val="uz-Cyrl-UZ"/>
        </w:rPr>
        <w:t>.</w:t>
      </w:r>
      <w:r w:rsidR="0058043D"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Pr="000B1612">
        <w:rPr>
          <w:rFonts w:ascii="Calibri" w:hAnsi="Calibri" w:cs="Calibri"/>
          <w:sz w:val="28"/>
          <w:szCs w:val="28"/>
          <w:lang w:val="uz-Cyrl-UZ"/>
        </w:rPr>
        <w:t xml:space="preserve">Товарнинг тури, </w:t>
      </w:r>
      <w:r w:rsidR="00761316" w:rsidRPr="000B1612">
        <w:rPr>
          <w:rFonts w:ascii="Calibri" w:hAnsi="Calibri" w:cs="Calibri"/>
          <w:sz w:val="28"/>
          <w:szCs w:val="28"/>
          <w:lang w:val="uz-Cyrl-UZ"/>
        </w:rPr>
        <w:t xml:space="preserve">ўлчов бирлиги, </w:t>
      </w:r>
      <w:r w:rsidRPr="000B1612">
        <w:rPr>
          <w:rFonts w:ascii="Calibri" w:hAnsi="Calibri" w:cs="Calibri"/>
          <w:sz w:val="28"/>
          <w:szCs w:val="28"/>
          <w:lang w:val="uz-Cyrl-UZ"/>
        </w:rPr>
        <w:t xml:space="preserve">миқдори, бир донасининг нархи </w:t>
      </w:r>
      <w:r w:rsidR="00761316" w:rsidRPr="000B1612">
        <w:rPr>
          <w:rFonts w:ascii="Calibri" w:hAnsi="Calibri" w:cs="Calibri"/>
          <w:sz w:val="28"/>
          <w:szCs w:val="28"/>
          <w:lang w:val="uz-Cyrl-UZ"/>
        </w:rPr>
        <w:br/>
      </w:r>
      <w:r w:rsidRPr="000B1612">
        <w:rPr>
          <w:rFonts w:ascii="Calibri" w:hAnsi="Calibri" w:cs="Calibri"/>
          <w:sz w:val="28"/>
          <w:szCs w:val="28"/>
          <w:lang w:val="uz-Cyrl-UZ"/>
        </w:rPr>
        <w:t xml:space="preserve">ва умумий қиймати ушбу жадвалга мувофиқ белгиланади: </w:t>
      </w:r>
    </w:p>
    <w:p w14:paraId="49AA542C" w14:textId="77777777" w:rsidR="006065AE" w:rsidRPr="000B1612" w:rsidRDefault="006065AE" w:rsidP="006065AE">
      <w:p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3649"/>
        <w:gridCol w:w="1355"/>
        <w:gridCol w:w="1480"/>
        <w:gridCol w:w="1474"/>
        <w:gridCol w:w="1180"/>
      </w:tblGrid>
      <w:tr w:rsidR="006065AE" w:rsidRPr="000B1612" w14:paraId="1DE88E8F" w14:textId="77777777" w:rsidTr="006065AE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BEE2F" w14:textId="77777777" w:rsidR="006065AE" w:rsidRPr="000B1612" w:rsidRDefault="006065AE" w:rsidP="00DF3E8B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>№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D3E85" w14:textId="29CE4BBD" w:rsidR="006065AE" w:rsidRPr="000B1612" w:rsidRDefault="006065AE" w:rsidP="00DF3E8B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>Товарнинг тури (Йирик шохли  мол териси, майда шохли мол териси ва ҳоказо)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7425B2" w14:textId="77777777" w:rsidR="006065AE" w:rsidRPr="000B1612" w:rsidRDefault="006065AE" w:rsidP="00DF3E8B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>Ўлчов бирлиги</w:t>
            </w:r>
          </w:p>
          <w:p w14:paraId="1ED6EC0B" w14:textId="60497DB1" w:rsidR="006065AE" w:rsidRPr="000B1612" w:rsidRDefault="006065AE" w:rsidP="0020029C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(дона)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A1553" w14:textId="77777777" w:rsidR="006065AE" w:rsidRPr="000B1612" w:rsidRDefault="006065AE" w:rsidP="00DF3E8B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>Миқдори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80D4E4" w14:textId="77777777" w:rsidR="006065AE" w:rsidRPr="000B1612" w:rsidRDefault="006065AE" w:rsidP="00DF3E8B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>Бир донаси нархи, сўм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3EA18" w14:textId="3E7BD0C4" w:rsidR="006065AE" w:rsidRPr="000B1612" w:rsidRDefault="00761316" w:rsidP="00B26344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>Умумий</w:t>
            </w:r>
            <w:r w:rsidR="006065AE"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қиймати</w:t>
            </w:r>
            <w:r w:rsidR="000174CF"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>, (ҚҚС</w:t>
            </w:r>
            <w:r w:rsidR="00B26344"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билан</w:t>
            </w:r>
            <w:r w:rsidR="000174CF" w:rsidRPr="000B1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 w:eastAsia="ru-RU"/>
              </w:rPr>
              <w:t>)</w:t>
            </w:r>
          </w:p>
        </w:tc>
      </w:tr>
      <w:tr w:rsidR="006065AE" w:rsidRPr="000B1612" w14:paraId="7A24717F" w14:textId="77777777" w:rsidTr="006065AE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1D6E4" w14:textId="77777777" w:rsidR="006065AE" w:rsidRPr="000B1612" w:rsidRDefault="006065AE" w:rsidP="00DF3E8B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z-Cyrl-UZ" w:eastAsia="ru-RU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DEBF4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z-Cyrl-UZ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1C4B0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34DA2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61472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B3606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</w:tr>
      <w:tr w:rsidR="006065AE" w:rsidRPr="000B1612" w14:paraId="342794A3" w14:textId="77777777" w:rsidTr="006065AE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315DD" w14:textId="77777777" w:rsidR="006065AE" w:rsidRPr="000B1612" w:rsidRDefault="006065AE" w:rsidP="00DF3E8B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A9B85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z-Cyrl-UZ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D2E29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0A380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D3FB6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21DA2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</w:tr>
      <w:tr w:rsidR="006065AE" w:rsidRPr="000B1612" w14:paraId="2BD9E889" w14:textId="77777777" w:rsidTr="006065AE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E0150" w14:textId="77777777" w:rsidR="006065AE" w:rsidRPr="000B1612" w:rsidRDefault="006065AE" w:rsidP="00DF3E8B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z-Cyrl-UZ" w:eastAsia="ru-RU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53A93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z-Cyrl-UZ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4CB14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0FA884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09929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C07F22" w14:textId="77777777" w:rsidR="006065AE" w:rsidRPr="000B1612" w:rsidRDefault="006065AE" w:rsidP="00DF3E8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</w:tr>
      <w:tr w:rsidR="006065AE" w:rsidRPr="000B1612" w14:paraId="60B98AB1" w14:textId="77777777" w:rsidTr="006065AE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14722" w14:textId="77777777" w:rsidR="006065AE" w:rsidRPr="000B1612" w:rsidRDefault="006065AE" w:rsidP="006065A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2DA90" w14:textId="765981A7" w:rsidR="006065AE" w:rsidRPr="000B1612" w:rsidRDefault="006065AE" w:rsidP="006065A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  <w:r w:rsidRPr="000B16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z-Cyrl-UZ" w:eastAsia="ru-RU"/>
              </w:rPr>
              <w:t>Жами: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79FC7" w14:textId="77777777" w:rsidR="006065AE" w:rsidRPr="000B1612" w:rsidRDefault="006065AE" w:rsidP="006065A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96A7C" w14:textId="77777777" w:rsidR="006065AE" w:rsidRPr="000B1612" w:rsidRDefault="006065AE" w:rsidP="006065A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uz-Cyrl-UZ"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47050B" w14:textId="40D2E9A0" w:rsidR="006065AE" w:rsidRPr="000B1612" w:rsidRDefault="006065AE" w:rsidP="006065AE">
            <w:pPr>
              <w:spacing w:before="15" w:after="15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z-Cyrl-UZ"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99435A" w14:textId="77777777" w:rsidR="006065AE" w:rsidRPr="000B1612" w:rsidRDefault="006065AE" w:rsidP="006065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uz-Cyrl-UZ" w:eastAsia="ru-RU"/>
              </w:rPr>
            </w:pPr>
          </w:p>
        </w:tc>
      </w:tr>
    </w:tbl>
    <w:p w14:paraId="374D7286" w14:textId="77777777" w:rsidR="00B60E69" w:rsidRPr="000B1612" w:rsidRDefault="00B60E69" w:rsidP="00A9574B">
      <w:pPr>
        <w:shd w:val="clear" w:color="auto" w:fill="FFFFFF"/>
        <w:spacing w:before="15" w:after="15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14"/>
          <w:szCs w:val="28"/>
          <w:lang w:val="uz-Cyrl-UZ" w:eastAsia="ru-RU"/>
        </w:rPr>
      </w:pPr>
    </w:p>
    <w:p w14:paraId="55C8A791" w14:textId="20249AA5" w:rsidR="00EC06AB" w:rsidRPr="000B1612" w:rsidRDefault="006065AE" w:rsidP="00A9574B">
      <w:pPr>
        <w:shd w:val="clear" w:color="auto" w:fill="FFFFFF"/>
        <w:spacing w:before="15" w:after="15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2.2</w:t>
      </w:r>
      <w:r w:rsidR="0058043D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</w:t>
      </w:r>
      <w:r w:rsidR="0058043D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Товарнинг </w:t>
      </w:r>
      <w:r w:rsidR="00EC06AB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умумий</w:t>
      </w:r>
      <w:r w:rsidR="000E6AB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қиймати қўшилган қиймат солиғи (ҚҚС)</w:t>
      </w:r>
      <w:r w:rsidR="00386B38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ни</w:t>
      </w:r>
      <w:r w:rsidR="00EC06AB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</w:t>
      </w:r>
      <w:r w:rsidR="00386B38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ҳисобга олган ҳолда</w:t>
      </w:r>
      <w:r w:rsidR="000E6AB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</w:t>
      </w:r>
      <w:r w:rsidR="00EC06AB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__________ сўмни (</w:t>
      </w:r>
      <w:r w:rsidR="000E6AB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_____</w:t>
      </w:r>
      <w:r w:rsidR="00EC06AB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___________</w:t>
      </w:r>
      <w:r w:rsidR="000E6AB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___</w:t>
      </w:r>
      <w:r w:rsidR="00EC06AB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)</w:t>
      </w:r>
      <w:r w:rsidR="000E6AB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</w:t>
      </w:r>
      <w:r w:rsidR="00EC06AB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ташкил этади.</w:t>
      </w:r>
    </w:p>
    <w:p w14:paraId="670ABAB4" w14:textId="00C9FA64" w:rsidR="000E6ABF" w:rsidRPr="000B1612" w:rsidRDefault="000E6ABF" w:rsidP="00B60E69">
      <w:pPr>
        <w:shd w:val="clear" w:color="auto" w:fill="FFFFFF"/>
        <w:spacing w:before="15" w:after="15" w:line="240" w:lineRule="auto"/>
        <w:ind w:left="5664"/>
        <w:jc w:val="both"/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(сўз билан)</w:t>
      </w:r>
    </w:p>
    <w:p w14:paraId="6401484E" w14:textId="3E4CC888" w:rsidR="000E6ABF" w:rsidRPr="000B1612" w:rsidRDefault="00272FE1" w:rsidP="00046E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bCs/>
          <w:sz w:val="28"/>
          <w:szCs w:val="28"/>
          <w:lang w:val="uz-Cyrl-UZ"/>
        </w:rPr>
        <w:lastRenderedPageBreak/>
        <w:t>III. ТОВАРНИНГ СИФАТИ ВА ЕТКАЗИБ БЕРИШ ШАРТЛАРИ</w:t>
      </w:r>
    </w:p>
    <w:p w14:paraId="22B5DC34" w14:textId="77777777" w:rsidR="00272FE1" w:rsidRPr="000B1612" w:rsidRDefault="00272FE1" w:rsidP="00256D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uz-Cyrl-UZ"/>
        </w:rPr>
      </w:pPr>
    </w:p>
    <w:p w14:paraId="46FF35E2" w14:textId="26315EC5" w:rsidR="000E6ABF" w:rsidRPr="000B1612" w:rsidRDefault="0058043D" w:rsidP="00606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3.1.</w:t>
      </w:r>
      <w:r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6A275F" w:rsidRPr="000B1612">
        <w:rPr>
          <w:rFonts w:ascii="Calibri" w:hAnsi="Calibri" w:cs="Calibri"/>
          <w:sz w:val="28"/>
          <w:szCs w:val="28"/>
          <w:lang w:val="uz-Cyrl-UZ"/>
        </w:rPr>
        <w:t xml:space="preserve">Товарнинг сифати </w:t>
      </w:r>
      <w:r w:rsidR="001A0238" w:rsidRPr="000B1612">
        <w:rPr>
          <w:rFonts w:ascii="Calibri" w:hAnsi="Calibri" w:cs="Calibri"/>
          <w:sz w:val="28"/>
          <w:szCs w:val="28"/>
          <w:lang w:val="uz-Cyrl-UZ"/>
        </w:rPr>
        <w:t xml:space="preserve">давлат </w:t>
      </w:r>
      <w:r w:rsidR="006A275F" w:rsidRPr="000B1612">
        <w:rPr>
          <w:rFonts w:ascii="Calibri" w:hAnsi="Calibri" w:cs="Calibri"/>
          <w:sz w:val="28"/>
          <w:szCs w:val="28"/>
          <w:lang w:val="uz-Cyrl-UZ"/>
        </w:rPr>
        <w:t xml:space="preserve">стандарт талабларига </w:t>
      </w:r>
      <w:r w:rsidR="005C5F3E" w:rsidRPr="000B1612">
        <w:rPr>
          <w:rFonts w:ascii="Calibri" w:hAnsi="Calibri" w:cs="Calibri"/>
          <w:sz w:val="28"/>
          <w:szCs w:val="28"/>
          <w:lang w:val="uz-Cyrl-UZ"/>
        </w:rPr>
        <w:t xml:space="preserve">(бузилмаганлиги, шикастланмаганлиги ва бошқалар) </w:t>
      </w:r>
      <w:r w:rsidR="006A275F" w:rsidRPr="000B1612">
        <w:rPr>
          <w:rFonts w:ascii="Calibri" w:hAnsi="Calibri" w:cs="Calibri"/>
          <w:sz w:val="28"/>
          <w:szCs w:val="28"/>
          <w:lang w:val="uz-Cyrl-UZ"/>
        </w:rPr>
        <w:t>жавоб бериши</w:t>
      </w:r>
      <w:r w:rsidR="00211B93" w:rsidRPr="000B1612">
        <w:rPr>
          <w:rFonts w:ascii="Calibri" w:hAnsi="Calibri" w:cs="Calibri"/>
          <w:sz w:val="28"/>
          <w:szCs w:val="28"/>
          <w:lang w:val="uz-Cyrl-UZ"/>
        </w:rPr>
        <w:t xml:space="preserve"> </w:t>
      </w:r>
      <w:r w:rsidR="002B2591" w:rsidRPr="000B1612">
        <w:rPr>
          <w:rFonts w:ascii="Calibri" w:hAnsi="Calibri" w:cs="Calibri"/>
          <w:sz w:val="28"/>
          <w:szCs w:val="28"/>
          <w:lang w:val="uz-Cyrl-UZ"/>
        </w:rPr>
        <w:t>ҳамда</w:t>
      </w:r>
      <w:r w:rsidR="006A275F" w:rsidRPr="000B1612">
        <w:rPr>
          <w:rFonts w:ascii="Calibri" w:hAnsi="Calibri" w:cs="Calibri"/>
          <w:sz w:val="28"/>
          <w:szCs w:val="28"/>
          <w:lang w:val="uz-Cyrl-UZ"/>
        </w:rPr>
        <w:t xml:space="preserve"> </w:t>
      </w:r>
      <w:r w:rsidR="002B2591" w:rsidRPr="000B1612">
        <w:rPr>
          <w:rFonts w:ascii="Calibri" w:hAnsi="Calibri" w:cs="Calibri"/>
          <w:sz w:val="28"/>
          <w:szCs w:val="28"/>
          <w:lang w:val="uz-Cyrl-UZ"/>
        </w:rPr>
        <w:t>т</w:t>
      </w:r>
      <w:r w:rsidR="006A275F" w:rsidRPr="000B1612">
        <w:rPr>
          <w:rFonts w:ascii="Calibri" w:hAnsi="Calibri" w:cs="Calibri"/>
          <w:sz w:val="28"/>
          <w:szCs w:val="28"/>
          <w:lang w:val="uz-Cyrl-UZ"/>
        </w:rPr>
        <w:t>овар</w:t>
      </w:r>
      <w:r w:rsidR="000E201D" w:rsidRPr="000B1612">
        <w:rPr>
          <w:rFonts w:ascii="Calibri" w:hAnsi="Calibri" w:cs="Calibri"/>
          <w:sz w:val="28"/>
          <w:szCs w:val="28"/>
          <w:lang w:val="uz-Cyrl-UZ"/>
        </w:rPr>
        <w:t>да</w:t>
      </w:r>
      <w:r w:rsidR="00382BCB" w:rsidRPr="000B1612">
        <w:rPr>
          <w:rFonts w:ascii="Calibri" w:hAnsi="Calibri" w:cs="Calibri"/>
          <w:sz w:val="28"/>
          <w:szCs w:val="28"/>
          <w:lang w:val="uz-Cyrl-UZ"/>
        </w:rPr>
        <w:t xml:space="preserve"> </w:t>
      </w:r>
      <w:r w:rsidR="006A275F" w:rsidRPr="000B1612">
        <w:rPr>
          <w:rFonts w:ascii="Calibri" w:hAnsi="Calibri" w:cs="Calibri"/>
          <w:sz w:val="28"/>
          <w:szCs w:val="28"/>
          <w:lang w:val="uz-Cyrl-UZ"/>
        </w:rPr>
        <w:t xml:space="preserve">касаллик аломатлари мавжуд эмаслиги бўйича </w:t>
      </w:r>
      <w:r w:rsidR="002B2591" w:rsidRPr="000B1612">
        <w:rPr>
          <w:rFonts w:ascii="Calibri" w:hAnsi="Calibri" w:cs="Calibri"/>
          <w:sz w:val="28"/>
          <w:szCs w:val="28"/>
          <w:lang w:val="uz-Cyrl-UZ"/>
        </w:rPr>
        <w:t>ветеринария органлари</w:t>
      </w:r>
      <w:r w:rsidR="005C5F3E" w:rsidRPr="000B1612">
        <w:rPr>
          <w:rFonts w:ascii="Calibri" w:hAnsi="Calibri" w:cs="Calibri"/>
          <w:sz w:val="28"/>
          <w:szCs w:val="28"/>
          <w:lang w:val="uz-Cyrl-UZ"/>
        </w:rPr>
        <w:t xml:space="preserve"> томонидан</w:t>
      </w:r>
      <w:r w:rsidR="006A275F" w:rsidRPr="000B1612">
        <w:rPr>
          <w:rFonts w:ascii="Calibri" w:hAnsi="Calibri" w:cs="Calibri"/>
          <w:sz w:val="28"/>
          <w:szCs w:val="28"/>
          <w:lang w:val="uz-Cyrl-UZ"/>
        </w:rPr>
        <w:t xml:space="preserve"> </w:t>
      </w:r>
      <w:r w:rsidR="005C5F3E" w:rsidRPr="000B1612">
        <w:rPr>
          <w:rFonts w:ascii="Calibri" w:hAnsi="Calibri" w:cs="Calibri"/>
          <w:sz w:val="28"/>
          <w:szCs w:val="28"/>
          <w:lang w:val="uz-Cyrl-UZ"/>
        </w:rPr>
        <w:t>берилган сертификат</w:t>
      </w:r>
      <w:r w:rsidR="00AD0333">
        <w:rPr>
          <w:rFonts w:ascii="Calibri" w:hAnsi="Calibri" w:cs="Calibri"/>
          <w:sz w:val="28"/>
          <w:szCs w:val="28"/>
          <w:lang w:val="uz-Latn-UZ"/>
        </w:rPr>
        <w:t xml:space="preserve"> (</w:t>
      </w:r>
      <w:r w:rsidR="00AD0333">
        <w:rPr>
          <w:rFonts w:ascii="Calibri" w:hAnsi="Calibri" w:cs="Calibri"/>
          <w:sz w:val="28"/>
          <w:szCs w:val="28"/>
          <w:lang w:val="uz-Cyrl-UZ"/>
        </w:rPr>
        <w:t>гувоҳнома)</w:t>
      </w:r>
      <w:r w:rsidR="005C5F3E" w:rsidRPr="000B1612">
        <w:rPr>
          <w:rFonts w:ascii="Calibri" w:hAnsi="Calibri" w:cs="Calibri"/>
          <w:sz w:val="28"/>
          <w:szCs w:val="28"/>
          <w:lang w:val="uz-Cyrl-UZ"/>
        </w:rPr>
        <w:t xml:space="preserve">га эга </w:t>
      </w:r>
      <w:r w:rsidR="00382BCB" w:rsidRPr="000B1612">
        <w:rPr>
          <w:rFonts w:ascii="Calibri" w:hAnsi="Calibri" w:cs="Calibri"/>
          <w:sz w:val="28"/>
          <w:szCs w:val="28"/>
          <w:lang w:val="uz-Cyrl-UZ"/>
        </w:rPr>
        <w:t>бўлиши</w:t>
      </w:r>
      <w:r w:rsidR="005C5F3E" w:rsidRPr="000B1612">
        <w:rPr>
          <w:rFonts w:ascii="Calibri" w:hAnsi="Calibri" w:cs="Calibri"/>
          <w:sz w:val="28"/>
          <w:szCs w:val="28"/>
          <w:lang w:val="uz-Cyrl-UZ"/>
        </w:rPr>
        <w:t xml:space="preserve"> лозим</w:t>
      </w:r>
      <w:r w:rsidR="00382BCB" w:rsidRPr="000B1612">
        <w:rPr>
          <w:rFonts w:ascii="Calibri" w:hAnsi="Calibri" w:cs="Calibri"/>
          <w:sz w:val="28"/>
          <w:szCs w:val="28"/>
          <w:lang w:val="uz-Cyrl-UZ"/>
        </w:rPr>
        <w:t>.</w:t>
      </w:r>
    </w:p>
    <w:p w14:paraId="1BB21DC1" w14:textId="543F424B" w:rsidR="004D2A04" w:rsidRPr="000B1612" w:rsidRDefault="002D21FA" w:rsidP="004D2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3.2</w:t>
      </w:r>
      <w:r w:rsidR="004D2A04" w:rsidRPr="000B1612">
        <w:rPr>
          <w:rFonts w:ascii="Calibri" w:hAnsi="Calibri" w:cs="Calibri"/>
          <w:b/>
          <w:sz w:val="28"/>
          <w:szCs w:val="28"/>
          <w:lang w:val="uz-Cyrl-UZ"/>
        </w:rPr>
        <w:t>.</w:t>
      </w:r>
      <w:r w:rsidR="0058043D"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C52479" w:rsidRPr="000B1612">
        <w:rPr>
          <w:rFonts w:ascii="Calibri" w:hAnsi="Calibri" w:cs="Calibri"/>
          <w:sz w:val="28"/>
          <w:szCs w:val="28"/>
          <w:lang w:val="uz-Cyrl-UZ"/>
        </w:rPr>
        <w:t xml:space="preserve">Сотувчи </w:t>
      </w:r>
      <w:r w:rsidR="000E201D" w:rsidRPr="000B1612">
        <w:rPr>
          <w:rFonts w:ascii="Calibri" w:hAnsi="Calibri" w:cs="Calibri"/>
          <w:sz w:val="28"/>
          <w:szCs w:val="28"/>
          <w:lang w:val="uz-Cyrl-UZ"/>
        </w:rPr>
        <w:t xml:space="preserve">ушбу 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>шартнома</w:t>
      </w:r>
      <w:r w:rsidR="000E201D" w:rsidRPr="000B1612">
        <w:rPr>
          <w:rFonts w:ascii="Calibri" w:hAnsi="Calibri" w:cs="Calibri"/>
          <w:sz w:val="28"/>
          <w:szCs w:val="28"/>
          <w:lang w:val="uz-Cyrl-UZ"/>
        </w:rPr>
        <w:t>нинг 4.1-банди</w:t>
      </w:r>
      <w:r w:rsidR="00211B93" w:rsidRPr="000B1612">
        <w:rPr>
          <w:rFonts w:ascii="Calibri" w:hAnsi="Calibri" w:cs="Calibri"/>
          <w:sz w:val="28"/>
          <w:szCs w:val="28"/>
          <w:lang w:val="uz-Cyrl-UZ"/>
        </w:rPr>
        <w:t>га мувофиқ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 xml:space="preserve"> олдиндан тўлов (аванс) </w:t>
      </w:r>
      <w:r w:rsidR="000E201D" w:rsidRPr="000B1612">
        <w:rPr>
          <w:rFonts w:ascii="Calibri" w:hAnsi="Calibri" w:cs="Calibri"/>
          <w:sz w:val="28"/>
          <w:szCs w:val="28"/>
          <w:lang w:val="uz-Cyrl-UZ"/>
        </w:rPr>
        <w:t>амалга оширилгандан сўнг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 xml:space="preserve"> </w:t>
      </w:r>
      <w:r w:rsidR="00C52479" w:rsidRPr="000B1612">
        <w:rPr>
          <w:rFonts w:ascii="Calibri" w:hAnsi="Calibri" w:cs="Calibri"/>
          <w:sz w:val="28"/>
          <w:szCs w:val="28"/>
          <w:lang w:val="uz-Cyrl-UZ"/>
        </w:rPr>
        <w:t>товар</w:t>
      </w:r>
      <w:r w:rsidR="005C5F3E" w:rsidRPr="000B1612">
        <w:rPr>
          <w:rFonts w:ascii="Calibri" w:hAnsi="Calibri" w:cs="Calibri"/>
          <w:sz w:val="28"/>
          <w:szCs w:val="28"/>
          <w:lang w:val="uz-Cyrl-UZ"/>
        </w:rPr>
        <w:t>ни</w:t>
      </w:r>
      <w:r w:rsidR="00C52479" w:rsidRPr="000B1612">
        <w:rPr>
          <w:rFonts w:ascii="Calibri" w:hAnsi="Calibri" w:cs="Calibri"/>
          <w:sz w:val="28"/>
          <w:szCs w:val="28"/>
          <w:lang w:val="uz-Cyrl-UZ"/>
        </w:rPr>
        <w:t xml:space="preserve"> Сотиб олувчига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 xml:space="preserve">_____ </w:t>
      </w:r>
      <w:r w:rsidR="00C52479" w:rsidRPr="000B1612">
        <w:rPr>
          <w:rFonts w:ascii="Calibri" w:hAnsi="Calibri" w:cs="Calibri"/>
          <w:sz w:val="28"/>
          <w:szCs w:val="28"/>
          <w:lang w:val="uz-Cyrl-UZ"/>
        </w:rPr>
        <w:t xml:space="preserve">календарь куни мобайнида 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>етказиб беради.</w:t>
      </w:r>
    </w:p>
    <w:p w14:paraId="1B2C3734" w14:textId="4F0CB22A" w:rsidR="004D2A04" w:rsidRPr="000B1612" w:rsidRDefault="002D21FA" w:rsidP="004D2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3.3</w:t>
      </w:r>
      <w:r w:rsidR="004D2A04" w:rsidRPr="000B1612">
        <w:rPr>
          <w:rFonts w:ascii="Calibri" w:hAnsi="Calibri" w:cs="Calibri"/>
          <w:b/>
          <w:sz w:val="28"/>
          <w:szCs w:val="28"/>
          <w:lang w:val="uz-Cyrl-UZ"/>
        </w:rPr>
        <w:t>.</w:t>
      </w:r>
      <w:r w:rsidR="0058043D"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C52479" w:rsidRPr="000B1612">
        <w:rPr>
          <w:rFonts w:ascii="Calibri" w:hAnsi="Calibri" w:cs="Calibri"/>
          <w:sz w:val="28"/>
          <w:szCs w:val="28"/>
          <w:lang w:val="uz-Cyrl-UZ"/>
        </w:rPr>
        <w:t>Сотувчи томонидан т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 xml:space="preserve">овар Сотиб олувчининг розилиги </w:t>
      </w:r>
      <w:r w:rsidR="00C52479" w:rsidRPr="000B1612">
        <w:rPr>
          <w:rFonts w:ascii="Calibri" w:hAnsi="Calibri" w:cs="Calibri"/>
          <w:sz w:val="28"/>
          <w:szCs w:val="28"/>
          <w:lang w:val="uz-Cyrl-UZ"/>
        </w:rPr>
        <w:t>билан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 xml:space="preserve"> бир неча </w:t>
      </w:r>
      <w:r w:rsidR="00C52479" w:rsidRPr="000B1612">
        <w:rPr>
          <w:rFonts w:ascii="Calibri" w:hAnsi="Calibri" w:cs="Calibri"/>
          <w:sz w:val="28"/>
          <w:szCs w:val="28"/>
          <w:lang w:val="uz-Cyrl-UZ"/>
        </w:rPr>
        <w:t xml:space="preserve">қисмларга 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>бўл</w:t>
      </w:r>
      <w:r w:rsidR="00211B93" w:rsidRPr="000B1612">
        <w:rPr>
          <w:rFonts w:ascii="Calibri" w:hAnsi="Calibri" w:cs="Calibri"/>
          <w:sz w:val="28"/>
          <w:szCs w:val="28"/>
          <w:lang w:val="uz-Cyrl-UZ"/>
        </w:rPr>
        <w:t>ин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>ган ҳолда етказиб берилиши</w:t>
      </w:r>
      <w:r w:rsidR="00E357A7" w:rsidRPr="000B1612">
        <w:rPr>
          <w:rFonts w:ascii="Calibri" w:hAnsi="Calibri" w:cs="Calibri"/>
          <w:sz w:val="28"/>
          <w:szCs w:val="28"/>
          <w:lang w:val="uz-Cyrl-UZ"/>
        </w:rPr>
        <w:t xml:space="preserve"> мумкин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>.</w:t>
      </w:r>
    </w:p>
    <w:p w14:paraId="3B410D2D" w14:textId="37F82A00" w:rsidR="007040AA" w:rsidRPr="000B1612" w:rsidRDefault="002D21FA" w:rsidP="00704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3.4</w:t>
      </w:r>
      <w:r w:rsidR="004D2A04" w:rsidRPr="000B1612">
        <w:rPr>
          <w:rFonts w:ascii="Calibri" w:hAnsi="Calibri" w:cs="Calibri"/>
          <w:b/>
          <w:sz w:val="28"/>
          <w:szCs w:val="28"/>
          <w:lang w:val="uz-Cyrl-UZ"/>
        </w:rPr>
        <w:t>.</w:t>
      </w:r>
      <w:r w:rsidR="0058043D"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>Товарни Соти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>б</w:t>
      </w:r>
      <w:r w:rsidR="007040AA" w:rsidRPr="000B1612">
        <w:rPr>
          <w:rFonts w:ascii="Calibri" w:hAnsi="Calibri" w:cs="Calibri"/>
          <w:sz w:val="28"/>
          <w:szCs w:val="28"/>
          <w:lang w:val="uz-Cyrl-UZ"/>
        </w:rPr>
        <w:t xml:space="preserve"> олувчи</w:t>
      </w:r>
      <w:r w:rsidR="004D2A04" w:rsidRPr="000B1612">
        <w:rPr>
          <w:rFonts w:ascii="Calibri" w:hAnsi="Calibri" w:cs="Calibri"/>
          <w:sz w:val="28"/>
          <w:szCs w:val="28"/>
          <w:lang w:val="uz-Cyrl-UZ"/>
        </w:rPr>
        <w:t xml:space="preserve"> манзилига транспортда етказиб бериш харажатлари </w:t>
      </w:r>
      <w:r w:rsidR="004D2A0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_____________</w:t>
      </w:r>
      <w:r w:rsidR="007040A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__</w:t>
      </w:r>
      <w:r w:rsidR="004D2A0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_______томонидан унинг ўз ҳисобидан </w:t>
      </w:r>
      <w:r w:rsidR="007040A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амалга оширилади.</w:t>
      </w:r>
      <w:r w:rsidR="007040AA"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 xml:space="preserve"> (</w:t>
      </w:r>
      <w:r w:rsidR="007040AA" w:rsidRPr="000B1612">
        <w:rPr>
          <w:rFonts w:ascii="Calibri" w:hAnsi="Calibri" w:cs="Calibri"/>
          <w:sz w:val="18"/>
          <w:szCs w:val="18"/>
          <w:lang w:val="uz-Cyrl-UZ"/>
        </w:rPr>
        <w:t>Сотиб олувчи ёки Сотувчи кўрсатилади</w:t>
      </w:r>
      <w:r w:rsidR="007040AA"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 xml:space="preserve">) </w:t>
      </w:r>
    </w:p>
    <w:p w14:paraId="2DA9C7C4" w14:textId="77777777" w:rsidR="00D31337" w:rsidRDefault="002D21FA" w:rsidP="00606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3.5</w:t>
      </w:r>
      <w:r w:rsidR="00BB3F35" w:rsidRPr="000B1612">
        <w:rPr>
          <w:rFonts w:ascii="Calibri" w:hAnsi="Calibri" w:cs="Calibri"/>
          <w:b/>
          <w:sz w:val="28"/>
          <w:szCs w:val="28"/>
          <w:lang w:val="uz-Cyrl-UZ"/>
        </w:rPr>
        <w:t>.</w:t>
      </w:r>
      <w:r w:rsidR="00BB3F35"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010019" w:rsidRPr="000B1612">
        <w:rPr>
          <w:rFonts w:ascii="Calibri" w:hAnsi="Calibri" w:cs="Calibri"/>
          <w:sz w:val="28"/>
          <w:szCs w:val="28"/>
          <w:lang w:val="uz-Cyrl-UZ"/>
        </w:rPr>
        <w:t>Товарнинг сифати</w:t>
      </w:r>
      <w:r w:rsidR="0091232C" w:rsidRPr="000B1612">
        <w:rPr>
          <w:rFonts w:ascii="Calibri" w:hAnsi="Calibri" w:cs="Calibri"/>
          <w:sz w:val="28"/>
          <w:szCs w:val="28"/>
          <w:lang w:val="uz-Cyrl-UZ"/>
        </w:rPr>
        <w:t xml:space="preserve"> ва етказиб бериладиган миқдори</w:t>
      </w:r>
      <w:r w:rsidR="00010019" w:rsidRPr="000B1612">
        <w:rPr>
          <w:rFonts w:ascii="Calibri" w:hAnsi="Calibri" w:cs="Calibri"/>
          <w:sz w:val="28"/>
          <w:szCs w:val="28"/>
          <w:lang w:val="uz-Cyrl-UZ"/>
        </w:rPr>
        <w:t xml:space="preserve"> Сотиб олувчи 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br/>
      </w:r>
      <w:r w:rsidR="00010019" w:rsidRPr="000B1612">
        <w:rPr>
          <w:rFonts w:ascii="Calibri" w:hAnsi="Calibri" w:cs="Calibri"/>
          <w:sz w:val="28"/>
          <w:szCs w:val="28"/>
          <w:lang w:val="uz-Cyrl-UZ"/>
        </w:rPr>
        <w:t xml:space="preserve">ва Сотувчининг вакиллари иштирокида </w:t>
      </w:r>
      <w:r w:rsidR="00D31337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______________________</w:t>
      </w:r>
      <w:r w:rsidR="00010019" w:rsidRPr="000B1612">
        <w:rPr>
          <w:rFonts w:ascii="Calibri" w:hAnsi="Calibri" w:cs="Calibri"/>
          <w:sz w:val="28"/>
          <w:szCs w:val="28"/>
          <w:lang w:val="uz-Cyrl-UZ"/>
        </w:rPr>
        <w:t xml:space="preserve"> манзилида </w:t>
      </w:r>
    </w:p>
    <w:p w14:paraId="78B0472A" w14:textId="1C1E1E85" w:rsidR="00D31337" w:rsidRPr="000B1612" w:rsidRDefault="00D31337" w:rsidP="00D3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 xml:space="preserve">                                                                                                          </w:t>
      </w:r>
      <w:r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>(</w:t>
      </w:r>
      <w:r w:rsidRPr="000B1612">
        <w:rPr>
          <w:rFonts w:ascii="Calibri" w:hAnsi="Calibri" w:cs="Calibri"/>
          <w:sz w:val="18"/>
          <w:szCs w:val="18"/>
          <w:lang w:val="uz-Cyrl-UZ"/>
        </w:rPr>
        <w:t>Сотиб олувчи ёки Сотувчи кўрсатилади</w:t>
      </w:r>
      <w:r w:rsidRPr="000B1612">
        <w:rPr>
          <w:rFonts w:ascii="Calibri" w:eastAsia="Times New Roman" w:hAnsi="Calibri" w:cs="Calibri"/>
          <w:color w:val="000000"/>
          <w:sz w:val="18"/>
          <w:szCs w:val="18"/>
          <w:lang w:val="uz-Cyrl-UZ" w:eastAsia="ru-RU"/>
        </w:rPr>
        <w:t xml:space="preserve">) </w:t>
      </w:r>
    </w:p>
    <w:p w14:paraId="1B3FE4F8" w14:textId="656162B2" w:rsidR="000E6ABF" w:rsidRPr="000B1612" w:rsidRDefault="00010019" w:rsidP="00D313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sz w:val="28"/>
          <w:szCs w:val="28"/>
          <w:lang w:val="uz-Cyrl-UZ"/>
        </w:rPr>
        <w:t xml:space="preserve">кўриб чиқилади ва тарафлар ўртасида 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>топшириш</w:t>
      </w:r>
      <w:r w:rsidRPr="000B1612">
        <w:rPr>
          <w:rFonts w:ascii="Calibri" w:hAnsi="Calibri" w:cs="Calibri"/>
          <w:sz w:val="28"/>
          <w:szCs w:val="28"/>
          <w:lang w:val="uz-Cyrl-UZ"/>
        </w:rPr>
        <w:t>-қабул қилиш далолатномаси, ҳисоб фактураси ва юк хати расмийлаштирилади.</w:t>
      </w:r>
    </w:p>
    <w:p w14:paraId="17405879" w14:textId="56BB985E" w:rsidR="00382BCB" w:rsidRPr="000B1612" w:rsidRDefault="002D21FA" w:rsidP="00606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3.6</w:t>
      </w:r>
      <w:r w:rsidR="00010019" w:rsidRPr="000B1612">
        <w:rPr>
          <w:rFonts w:ascii="Calibri" w:hAnsi="Calibri" w:cs="Calibri"/>
          <w:b/>
          <w:sz w:val="28"/>
          <w:szCs w:val="28"/>
          <w:lang w:val="uz-Cyrl-UZ"/>
        </w:rPr>
        <w:t>.</w:t>
      </w:r>
      <w:r w:rsidR="00BB3F35"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010019" w:rsidRPr="000B1612">
        <w:rPr>
          <w:rFonts w:ascii="Calibri" w:hAnsi="Calibri" w:cs="Calibri"/>
          <w:sz w:val="28"/>
          <w:szCs w:val="28"/>
          <w:lang w:val="uz-Cyrl-UZ"/>
        </w:rPr>
        <w:t>Ушбу шартноманинг 3.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>5</w:t>
      </w:r>
      <w:r w:rsidR="00010019" w:rsidRPr="000B1612">
        <w:rPr>
          <w:rFonts w:ascii="Calibri" w:hAnsi="Calibri" w:cs="Calibri"/>
          <w:sz w:val="28"/>
          <w:szCs w:val="28"/>
          <w:lang w:val="uz-Cyrl-UZ"/>
        </w:rPr>
        <w:t>-бандида белгиланган ҳужжатлар тўлиқ расмийлаштирил</w:t>
      </w:r>
      <w:r w:rsidR="00FA59B0" w:rsidRPr="000B1612">
        <w:rPr>
          <w:rFonts w:ascii="Calibri" w:hAnsi="Calibri" w:cs="Calibri"/>
          <w:sz w:val="28"/>
          <w:szCs w:val="28"/>
          <w:lang w:val="uz-Cyrl-UZ"/>
        </w:rPr>
        <w:t>иб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>,</w:t>
      </w:r>
      <w:r w:rsidR="00FA59B0" w:rsidRPr="000B1612">
        <w:rPr>
          <w:rFonts w:ascii="Calibri" w:hAnsi="Calibri" w:cs="Calibri"/>
          <w:sz w:val="28"/>
          <w:szCs w:val="28"/>
          <w:lang w:val="uz-Cyrl-UZ"/>
        </w:rPr>
        <w:t xml:space="preserve"> шартноманинг </w:t>
      </w:r>
      <w:r w:rsidR="0056067E" w:rsidRPr="000B1612">
        <w:rPr>
          <w:rFonts w:ascii="Calibri" w:hAnsi="Calibri" w:cs="Calibri"/>
          <w:sz w:val="28"/>
          <w:szCs w:val="28"/>
          <w:lang w:val="uz-Cyrl-UZ"/>
        </w:rPr>
        <w:t>4.1-ба</w:t>
      </w:r>
      <w:r w:rsidR="00BB3F35" w:rsidRPr="000B1612">
        <w:rPr>
          <w:rFonts w:ascii="Calibri" w:hAnsi="Calibri" w:cs="Calibri"/>
          <w:sz w:val="28"/>
          <w:szCs w:val="28"/>
          <w:lang w:val="uz-Cyrl-UZ"/>
        </w:rPr>
        <w:t>нди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>га мувофиқ</w:t>
      </w:r>
      <w:r w:rsidR="00BB3F35" w:rsidRPr="000B1612">
        <w:rPr>
          <w:rFonts w:ascii="Calibri" w:hAnsi="Calibri" w:cs="Calibri"/>
          <w:sz w:val="28"/>
          <w:szCs w:val="28"/>
          <w:lang w:val="uz-Cyrl-UZ"/>
        </w:rPr>
        <w:t xml:space="preserve"> қолдиқ 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 xml:space="preserve">тўловлар </w:t>
      </w:r>
      <w:r w:rsidR="0056067E" w:rsidRPr="000B1612">
        <w:rPr>
          <w:rFonts w:ascii="Calibri" w:hAnsi="Calibri" w:cs="Calibri"/>
          <w:sz w:val="28"/>
          <w:szCs w:val="28"/>
          <w:lang w:val="uz-Cyrl-UZ"/>
        </w:rPr>
        <w:t>тўлиқ тўлаб берилган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>дан</w:t>
      </w:r>
      <w:r w:rsidR="00010019" w:rsidRPr="000B1612">
        <w:rPr>
          <w:rFonts w:ascii="Calibri" w:hAnsi="Calibri" w:cs="Calibri"/>
          <w:sz w:val="28"/>
          <w:szCs w:val="28"/>
          <w:lang w:val="uz-Cyrl-UZ"/>
        </w:rPr>
        <w:t xml:space="preserve"> бошлаб 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 xml:space="preserve">товарга </w:t>
      </w:r>
      <w:r w:rsidR="00010019" w:rsidRPr="000B1612">
        <w:rPr>
          <w:rFonts w:ascii="Calibri" w:hAnsi="Calibri" w:cs="Calibri"/>
          <w:sz w:val="28"/>
          <w:szCs w:val="28"/>
          <w:lang w:val="uz-Cyrl-UZ"/>
        </w:rPr>
        <w:t>нисбатан мулк ҳуқуқи Сотувчидан Сотиб олувчига ўтади.</w:t>
      </w:r>
    </w:p>
    <w:p w14:paraId="481591BB" w14:textId="01A4D843" w:rsidR="002D21FA" w:rsidRPr="000B1612" w:rsidRDefault="002D21FA" w:rsidP="00606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3.7.</w:t>
      </w:r>
      <w:r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F16687" w:rsidRPr="000B1612">
        <w:rPr>
          <w:rFonts w:ascii="Calibri" w:hAnsi="Calibri" w:cs="Calibri"/>
          <w:sz w:val="28"/>
          <w:szCs w:val="28"/>
          <w:lang w:val="uz-Cyrl-UZ"/>
        </w:rPr>
        <w:t xml:space="preserve">Мулк ҳуқуқи ёки бошқа ашёвий ҳуқуқ мол-мулкни топширишдан олдин сотиб олувчига ўтган ҳолларда, сотувчи мол-мулкнинг ёмонлашишига йўл қўймай, уни топширгунга қадар сақлаши шарт. Бунинг учун қилинган зарур чиқимларни, агар тарафларнинг келишувида бошқача тартиб назарда тутилган бўлмаса, 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 xml:space="preserve">Сотиб </w:t>
      </w:r>
      <w:r w:rsidR="00F16687" w:rsidRPr="000B1612">
        <w:rPr>
          <w:rFonts w:ascii="Calibri" w:hAnsi="Calibri" w:cs="Calibri"/>
          <w:sz w:val="28"/>
          <w:szCs w:val="28"/>
          <w:lang w:val="uz-Cyrl-UZ"/>
        </w:rPr>
        <w:t xml:space="preserve">олувчи </w:t>
      </w:r>
      <w:r w:rsidR="00A449A7" w:rsidRPr="000B1612">
        <w:rPr>
          <w:rFonts w:ascii="Calibri" w:hAnsi="Calibri" w:cs="Calibri"/>
          <w:sz w:val="28"/>
          <w:szCs w:val="28"/>
          <w:lang w:val="uz-Cyrl-UZ"/>
        </w:rPr>
        <w:t xml:space="preserve">Сотувчига </w:t>
      </w:r>
      <w:r w:rsidR="00F16687" w:rsidRPr="000B1612">
        <w:rPr>
          <w:rFonts w:ascii="Calibri" w:hAnsi="Calibri" w:cs="Calibri"/>
          <w:sz w:val="28"/>
          <w:szCs w:val="28"/>
          <w:lang w:val="uz-Cyrl-UZ"/>
        </w:rPr>
        <w:t>тўлаши шарт.</w:t>
      </w:r>
    </w:p>
    <w:p w14:paraId="7D185757" w14:textId="77777777" w:rsidR="00382BCB" w:rsidRPr="000B1612" w:rsidRDefault="00382BCB" w:rsidP="00606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</w:p>
    <w:p w14:paraId="0B3F75D5" w14:textId="3B81B551" w:rsidR="000C36C1" w:rsidRPr="000B1612" w:rsidRDefault="00276A5A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IV. ҲИСОБ-КИТОБ ҚИЛИШ ТАРТИБИ</w:t>
      </w:r>
    </w:p>
    <w:p w14:paraId="08D6D8AE" w14:textId="77777777" w:rsidR="00276A5A" w:rsidRPr="000B1612" w:rsidRDefault="00276A5A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1C982FBE" w14:textId="62442CF5" w:rsidR="000C36C1" w:rsidRPr="000B1612" w:rsidRDefault="00E00DA2" w:rsidP="00403E55">
      <w:pPr>
        <w:shd w:val="clear" w:color="auto" w:fill="FFFFFF"/>
        <w:spacing w:before="15" w:after="15" w:line="276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4</w:t>
      </w:r>
      <w:r w:rsidR="002D21FA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.1.</w:t>
      </w:r>
      <w:r w:rsidR="002D21F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Ушбу шартнома</w:t>
      </w:r>
      <w:r w:rsidR="00276A5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га мувофиқ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</w:t>
      </w:r>
      <w:r w:rsidR="00FE1A6D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тарафлар ўртасида ҳисоб-китоб 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қуйидаги тартибда амалга оширилади: </w:t>
      </w:r>
    </w:p>
    <w:p w14:paraId="27D3460D" w14:textId="60D3C7A9" w:rsidR="000174CF" w:rsidRPr="000B1612" w:rsidRDefault="000174CF" w:rsidP="00403E55">
      <w:pPr>
        <w:shd w:val="clear" w:color="auto" w:fill="FFFFFF"/>
        <w:spacing w:before="15" w:after="15" w:line="276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Сотиб олувчи </w:t>
      </w:r>
      <w:r w:rsidR="0017341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томонидан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Сотувчига </w:t>
      </w:r>
      <w:r w:rsidR="00E00DA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Товар жами қийматининг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:</w:t>
      </w:r>
    </w:p>
    <w:p w14:paraId="5DBFB1CD" w14:textId="45CC67FE" w:rsidR="000174CF" w:rsidRPr="000B1612" w:rsidRDefault="007A41FB" w:rsidP="00403E55">
      <w:pPr>
        <w:shd w:val="clear" w:color="auto" w:fill="FFFFFF"/>
        <w:spacing w:before="15" w:after="15" w:line="276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___ </w:t>
      </w:r>
      <w:r w:rsidR="00E00DA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фоизи </w:t>
      </w:r>
      <w:r w:rsidR="0017341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миқдорида </w:t>
      </w:r>
      <w:r w:rsidR="00E00DA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шартнома имзоланган кундан бошлаб 5</w:t>
      </w:r>
      <w:r w:rsidR="00EC63A8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E00DA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(беш) банк иш куни </w:t>
      </w:r>
      <w:r w:rsidR="000174C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мобайнида олдиндан </w:t>
      </w:r>
      <w:r w:rsidR="00583DE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(аванс) </w:t>
      </w:r>
      <w:r w:rsidR="000174C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тўлаб берилади;</w:t>
      </w:r>
    </w:p>
    <w:p w14:paraId="50A2E4BA" w14:textId="3035C887" w:rsidR="000174CF" w:rsidRPr="000B1612" w:rsidRDefault="000174CF" w:rsidP="00403E55">
      <w:pPr>
        <w:shd w:val="clear" w:color="auto" w:fill="FFFFFF"/>
        <w:spacing w:before="15" w:after="15" w:line="276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қолдиқ ___ фоизи Товар тўлиқ етказиб берилган кундан бошлаб </w:t>
      </w:r>
      <w:r w:rsidR="00EC63A8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5 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(беш) банк иш куни мобайнида тўлаб берилади.</w:t>
      </w:r>
    </w:p>
    <w:p w14:paraId="111CFA9A" w14:textId="186964AA" w:rsidR="000174CF" w:rsidRPr="000B1612" w:rsidRDefault="002D21FA" w:rsidP="00403E5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4.2.</w:t>
      </w:r>
      <w:r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7B682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Тарафлар ўртасида ҳисоб-китоб </w:t>
      </w:r>
      <w:r w:rsidR="000174CF" w:rsidRPr="000B1612">
        <w:rPr>
          <w:rFonts w:ascii="Calibri" w:hAnsi="Calibri" w:cs="Calibri"/>
          <w:sz w:val="28"/>
          <w:szCs w:val="28"/>
          <w:lang w:val="uz-Cyrl-UZ"/>
        </w:rPr>
        <w:t>Ўзбекистон Республикаси миллий валютаси</w:t>
      </w:r>
      <w:r w:rsidR="007D64C0" w:rsidRPr="000B1612">
        <w:rPr>
          <w:rFonts w:ascii="Calibri" w:hAnsi="Calibri" w:cs="Calibri"/>
          <w:sz w:val="28"/>
          <w:szCs w:val="28"/>
          <w:lang w:val="uz-Cyrl-UZ"/>
        </w:rPr>
        <w:t>да</w:t>
      </w:r>
      <w:r w:rsidR="000174CF" w:rsidRPr="000B1612">
        <w:rPr>
          <w:rFonts w:ascii="Calibri" w:hAnsi="Calibri" w:cs="Calibri"/>
          <w:sz w:val="28"/>
          <w:szCs w:val="28"/>
          <w:lang w:val="uz-Cyrl-UZ"/>
        </w:rPr>
        <w:t xml:space="preserve"> пул ўтказиш йўли билан амалга оширилади.</w:t>
      </w:r>
    </w:p>
    <w:p w14:paraId="676E6774" w14:textId="1183BC56" w:rsidR="007D64C0" w:rsidRPr="000B1612" w:rsidRDefault="007D64C0" w:rsidP="00BB3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  <w:lang w:val="uz-Cyrl-UZ"/>
        </w:rPr>
      </w:pPr>
    </w:p>
    <w:p w14:paraId="7EBC5DDC" w14:textId="5E17C7E1" w:rsidR="000C36C1" w:rsidRPr="000B1612" w:rsidRDefault="007D64C0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lastRenderedPageBreak/>
        <w:t>V. ТАРАФЛАРНИНГ ҲУҚУҚ ВА МАЖБУРИЯТЛАРИ</w:t>
      </w:r>
    </w:p>
    <w:p w14:paraId="515BE32C" w14:textId="77777777" w:rsidR="007D64C0" w:rsidRPr="000B1612" w:rsidRDefault="007D64C0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1B69C7B8" w14:textId="295A8320" w:rsidR="000C36C1" w:rsidRPr="000B1612" w:rsidRDefault="005E4185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5.1.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Сотувчининг мажбуриятлари:</w:t>
      </w:r>
    </w:p>
    <w:p w14:paraId="441FAEFE" w14:textId="24716BD2" w:rsidR="000C36C1" w:rsidRPr="000B1612" w:rsidRDefault="00A768CC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5.1.1.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Сотиб олувчи томонидан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ушбу шартноманинг 4.1-бандига мувофиқ </w:t>
      </w:r>
      <w:r w:rsidR="00CD24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олдиндан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(аванс) </w:t>
      </w:r>
      <w:r w:rsidR="00CD24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тўлов </w:t>
      </w:r>
      <w:r w:rsidR="006A7D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тўлиқ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амалга оширилгандан сўнг</w:t>
      </w:r>
      <w:r w:rsidR="00CD24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Товарни </w:t>
      </w:r>
      <w:r w:rsidR="00CD24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шартноманинг </w:t>
      </w:r>
      <w:r w:rsidR="002D21F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3.2</w:t>
      </w:r>
      <w:r w:rsidR="00CD24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-бандида белгиланган муддатда 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Сотиб олувчига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етказиб бериш</w:t>
      </w:r>
      <w:r w:rsidR="00CD24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;</w:t>
      </w:r>
    </w:p>
    <w:p w14:paraId="3EB3008F" w14:textId="0784896C" w:rsidR="0091232C" w:rsidRPr="000B1612" w:rsidRDefault="00A768CC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5.1.2.</w:t>
      </w:r>
      <w:r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6A7D24" w:rsidRPr="000B1612">
        <w:rPr>
          <w:rFonts w:ascii="Calibri" w:hAnsi="Calibri" w:cs="Calibri"/>
          <w:sz w:val="28"/>
          <w:szCs w:val="28"/>
          <w:lang w:val="uz-Cyrl-UZ"/>
        </w:rPr>
        <w:t xml:space="preserve">Сотиб олувчига ушбу шартноманинг 2.1-бандига мувофиқ </w:t>
      </w:r>
      <w:r w:rsidR="006A7D24" w:rsidRPr="000B1612">
        <w:rPr>
          <w:rFonts w:ascii="Calibri" w:hAnsi="Calibri" w:cs="Calibri"/>
          <w:sz w:val="28"/>
          <w:szCs w:val="28"/>
          <w:lang w:val="uz-Cyrl-UZ"/>
        </w:rPr>
        <w:br/>
      </w:r>
      <w:r w:rsidR="0091232C" w:rsidRPr="000B1612">
        <w:rPr>
          <w:rFonts w:ascii="Calibri" w:hAnsi="Calibri" w:cs="Calibri"/>
          <w:sz w:val="28"/>
          <w:szCs w:val="28"/>
          <w:lang w:val="uz-Cyrl-UZ"/>
        </w:rPr>
        <w:t>Товар</w:t>
      </w:r>
      <w:r w:rsidR="006A7D24" w:rsidRPr="000B1612">
        <w:rPr>
          <w:rFonts w:ascii="Calibri" w:hAnsi="Calibri" w:cs="Calibri"/>
          <w:sz w:val="28"/>
          <w:szCs w:val="28"/>
          <w:lang w:val="uz-Cyrl-UZ"/>
        </w:rPr>
        <w:t xml:space="preserve">ни тўлиқ </w:t>
      </w:r>
      <w:r w:rsidR="0091232C" w:rsidRPr="000B1612">
        <w:rPr>
          <w:rFonts w:ascii="Calibri" w:hAnsi="Calibri" w:cs="Calibri"/>
          <w:sz w:val="28"/>
          <w:szCs w:val="28"/>
          <w:lang w:val="uz-Cyrl-UZ"/>
        </w:rPr>
        <w:t>топшириш;</w:t>
      </w:r>
    </w:p>
    <w:p w14:paraId="1514AE27" w14:textId="4D9572B4" w:rsidR="007953EA" w:rsidRPr="000B1612" w:rsidRDefault="006229BB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5.1.</w:t>
      </w:r>
      <w:r w:rsidR="006A7D24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3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Товарни шартнома шартларига жавоб берадиган сифатда</w:t>
      </w:r>
      <w:r w:rsidR="0085355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ҳамда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ташиш жараёнида унинг бузилиши</w:t>
      </w:r>
      <w:r w:rsidR="00853552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ва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</w:t>
      </w:r>
      <w:r w:rsidR="006A7D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шикастланишини олдини олган </w:t>
      </w:r>
      <w:r w:rsidR="00CD24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ҳ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олда топшириш</w:t>
      </w:r>
      <w:r w:rsidR="007953E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;</w:t>
      </w:r>
    </w:p>
    <w:p w14:paraId="170DF6A0" w14:textId="291A9982" w:rsidR="003E3D06" w:rsidRPr="000B1612" w:rsidRDefault="006229BB" w:rsidP="003E3D06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5.1.</w:t>
      </w:r>
      <w:r w:rsidR="006A7D24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4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6A7D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Товар</w:t>
      </w:r>
      <w:r w:rsidR="006A7D24" w:rsidRPr="000B1612">
        <w:rPr>
          <w:rFonts w:ascii="Calibri" w:hAnsi="Calibri" w:cs="Calibri"/>
          <w:sz w:val="28"/>
          <w:szCs w:val="28"/>
          <w:lang w:val="uz-Cyrl-UZ"/>
        </w:rPr>
        <w:t xml:space="preserve"> Сотиб олувчига етказиб берилгунига қадар унинг сифати </w:t>
      </w:r>
      <w:r w:rsidR="00F16687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ёмонлашишига йўл қўйма</w:t>
      </w:r>
      <w:r w:rsidR="006A7D2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слик ва</w:t>
      </w:r>
      <w:r w:rsidR="00F16687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бут сақлаш;</w:t>
      </w:r>
    </w:p>
    <w:p w14:paraId="64F61932" w14:textId="3C99FDC2" w:rsidR="005424F5" w:rsidRPr="000B1612" w:rsidRDefault="006229BB" w:rsidP="003E3D06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5.1.</w:t>
      </w:r>
      <w:r w:rsidR="006A7D24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5424F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Сифатсиз ва тўлиқ етказиб берилмаган Товарлар ўрнига</w:t>
      </w:r>
      <w:r w:rsidR="004B2FDF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br/>
      </w:r>
      <w:r w:rsidR="005424F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Сотиб олувчининг талаби билан 3 (уч) кунлик муддатда сифатли бўлган</w:t>
      </w:r>
      <w:r w:rsidR="005424F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br/>
        <w:t xml:space="preserve">ва белгиланган миқдорда </w:t>
      </w:r>
      <w:r w:rsidR="00D31337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шу турдаги </w:t>
      </w:r>
      <w:r w:rsidR="005424F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бошқа Товарни етказиб бериш;</w:t>
      </w:r>
    </w:p>
    <w:p w14:paraId="44823FBE" w14:textId="1780851C" w:rsidR="005424F5" w:rsidRPr="000B1612" w:rsidRDefault="005424F5" w:rsidP="005424F5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5.1.6.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Қонунчиликка мувофиқ юклатилган бошқа мажбуриятларни бажариш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.</w:t>
      </w:r>
    </w:p>
    <w:p w14:paraId="387F542C" w14:textId="77777777" w:rsidR="00367C8E" w:rsidRPr="000B1612" w:rsidRDefault="00367C8E" w:rsidP="005424F5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51628C6C" w14:textId="0F9AEB09" w:rsidR="00A768CC" w:rsidRPr="000B1612" w:rsidRDefault="00A768CC" w:rsidP="00A768CC">
      <w:pPr>
        <w:shd w:val="clear" w:color="auto" w:fill="FFFFFF"/>
        <w:spacing w:before="15" w:after="15" w:line="240" w:lineRule="auto"/>
        <w:ind w:firstLine="709"/>
        <w:jc w:val="both"/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</w:pP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5.2.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 </w:t>
      </w: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Сотувчининг ҳуқуқлари:</w:t>
      </w:r>
    </w:p>
    <w:p w14:paraId="727F30B4" w14:textId="261130A7" w:rsidR="00ED69DD" w:rsidRPr="000B1612" w:rsidRDefault="00ED69DD" w:rsidP="00ED69DD">
      <w:pPr>
        <w:shd w:val="clear" w:color="auto" w:fill="FFFFFF"/>
        <w:spacing w:before="15" w:after="15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5.2.1.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 </w:t>
      </w:r>
      <w:r w:rsidR="004B2FDF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Сотиб олувчидан 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Товар қиймати</w:t>
      </w:r>
      <w:r w:rsidR="004B2FDF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ни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 </w:t>
      </w:r>
      <w:r w:rsidR="004B2FDF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ушбу шартноманинг </w:t>
      </w:r>
      <w:r w:rsidR="004B2FDF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br/>
        <w:t xml:space="preserve">4.1-бандига мувофиқ 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ўз вақтида </w:t>
      </w:r>
      <w:r w:rsidR="004B2FDF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ва тўлиқ 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амалга оширилишини талаб қилиш;</w:t>
      </w:r>
    </w:p>
    <w:p w14:paraId="147C6387" w14:textId="2288836C" w:rsidR="00ED69DD" w:rsidRPr="000B1612" w:rsidRDefault="00ED69DD" w:rsidP="00ED69DD">
      <w:pPr>
        <w:shd w:val="clear" w:color="auto" w:fill="FFFFFF"/>
        <w:spacing w:before="15" w:after="15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val="uz-Cyrl-UZ" w:eastAsia="ru-RU"/>
        </w:rPr>
      </w:pPr>
      <w:r w:rsidRPr="000B1612">
        <w:rPr>
          <w:rFonts w:cstheme="minorHAnsi"/>
          <w:b/>
          <w:sz w:val="28"/>
          <w:szCs w:val="28"/>
          <w:lang w:val="uz-Cyrl-UZ"/>
        </w:rPr>
        <w:t>5.2.2.</w:t>
      </w:r>
      <w:r w:rsidRPr="000B1612">
        <w:rPr>
          <w:rFonts w:cstheme="minorHAnsi"/>
          <w:sz w:val="28"/>
          <w:szCs w:val="28"/>
          <w:lang w:val="uz-Cyrl-UZ"/>
        </w:rPr>
        <w:t> </w:t>
      </w:r>
      <w:r w:rsidR="00C20705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Сотиб олувчидан е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тказиб берилган </w:t>
      </w:r>
      <w:r w:rsidRPr="000B1612">
        <w:rPr>
          <w:rFonts w:cstheme="minorHAnsi"/>
          <w:sz w:val="28"/>
          <w:szCs w:val="28"/>
          <w:lang w:val="uz-Cyrl-UZ"/>
        </w:rPr>
        <w:t>Товарни ўзи ёки вакили иштирокида кўриб чиқиб, қабул қилиб олишни талаб қилиш;</w:t>
      </w:r>
    </w:p>
    <w:p w14:paraId="0302E885" w14:textId="4BA9857F" w:rsidR="00ED69DD" w:rsidRPr="000B1612" w:rsidRDefault="00ED69DD" w:rsidP="00ED69DD">
      <w:pPr>
        <w:shd w:val="clear" w:color="auto" w:fill="FFFFFF"/>
        <w:spacing w:before="15" w:after="15" w:line="24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  <w:lang w:val="uz-Cyrl-UZ" w:eastAsia="ru-RU"/>
        </w:rPr>
      </w:pP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5.2.3.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 </w:t>
      </w:r>
      <w:r w:rsidR="004B2FDF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Сотиб олувчи томонидан 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Товар сиф</w:t>
      </w:r>
      <w:r w:rsidR="00F46A12">
        <w:rPr>
          <w:rFonts w:eastAsia="Times New Roman" w:cstheme="minorHAnsi"/>
          <w:color w:val="000000"/>
          <w:sz w:val="28"/>
          <w:szCs w:val="28"/>
          <w:lang w:val="uz-Cyrl-UZ" w:eastAsia="ru-RU"/>
        </w:rPr>
        <w:t>а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тсизлиги асос</w:t>
      </w:r>
      <w:r w:rsidR="004B2FDF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 қилиниб қайтарилганда, ундан бунга тасдиқловчи 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далиллар ва маълумотларни талаб қилиш.</w:t>
      </w:r>
    </w:p>
    <w:p w14:paraId="5A763985" w14:textId="209B913F" w:rsidR="009D299A" w:rsidRPr="000B1612" w:rsidRDefault="009D299A" w:rsidP="009D299A">
      <w:pPr>
        <w:shd w:val="clear" w:color="auto" w:fill="FFFFFF"/>
        <w:spacing w:before="15" w:after="15" w:line="240" w:lineRule="auto"/>
        <w:ind w:firstLine="709"/>
        <w:jc w:val="both"/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</w:pP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5.2.4. 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 xml:space="preserve">Сотиб олувчидан етказиб берилган Товар учун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ҳисоб-китоблар тўғрисидаги маълумотларни </w:t>
      </w:r>
      <w:r w:rsidRPr="000B1612">
        <w:rPr>
          <w:rFonts w:ascii="Calibri" w:hAnsi="Calibri" w:cs="Calibri"/>
          <w:sz w:val="28"/>
          <w:szCs w:val="28"/>
          <w:lang w:val="uz-Cyrl-UZ"/>
        </w:rPr>
        <w:t>талаб қилиш;</w:t>
      </w:r>
    </w:p>
    <w:p w14:paraId="0D0910E0" w14:textId="6CAEEE24" w:rsidR="00ED69DD" w:rsidRPr="000B1612" w:rsidRDefault="00ED69DD" w:rsidP="00ED69DD">
      <w:pPr>
        <w:shd w:val="clear" w:color="auto" w:fill="FFFFFF"/>
        <w:spacing w:before="120" w:after="8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val="uz-Cyrl-UZ" w:eastAsia="ru-RU"/>
        </w:rPr>
      </w:pP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5.2.</w:t>
      </w:r>
      <w:r w:rsidR="009D299A"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5</w:t>
      </w: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.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 Қонунчилик ҳужжатларига мувофиқ бошқа ҳуқуқлардан фойдаланиш.</w:t>
      </w:r>
    </w:p>
    <w:p w14:paraId="360D606E" w14:textId="77777777" w:rsidR="00A768CC" w:rsidRPr="000B1612" w:rsidRDefault="00A768CC" w:rsidP="003E3D06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0CF53280" w14:textId="410DFCEB" w:rsidR="000C36C1" w:rsidRPr="000B1612" w:rsidRDefault="005E4185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</w:t>
      </w:r>
      <w:r w:rsidR="00A768CC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3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 </w:t>
      </w:r>
      <w:r w:rsidR="000C36C1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Сотиб олувчининг мажбуриятлари:</w:t>
      </w:r>
    </w:p>
    <w:p w14:paraId="1204AA35" w14:textId="04F53F78" w:rsidR="006E5A7D" w:rsidRPr="000B1612" w:rsidRDefault="0095319D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hAnsi="Calibri" w:cs="Calibri"/>
          <w:sz w:val="28"/>
          <w:szCs w:val="28"/>
          <w:lang w:val="uz-Cyrl-UZ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5.3.1.</w:t>
      </w:r>
      <w:r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6E5A7D" w:rsidRPr="000B1612">
        <w:rPr>
          <w:rFonts w:ascii="Calibri" w:hAnsi="Calibri" w:cs="Calibri"/>
          <w:sz w:val="28"/>
          <w:szCs w:val="28"/>
          <w:lang w:val="uz-Cyrl-UZ"/>
        </w:rPr>
        <w:t>Сотувчидан қабул қили</w:t>
      </w:r>
      <w:r w:rsidR="00D46E65" w:rsidRPr="000B1612">
        <w:rPr>
          <w:rFonts w:ascii="Calibri" w:hAnsi="Calibri" w:cs="Calibri"/>
          <w:sz w:val="28"/>
          <w:szCs w:val="28"/>
          <w:lang w:val="uz-Cyrl-UZ"/>
        </w:rPr>
        <w:t xml:space="preserve">б олинган </w:t>
      </w:r>
      <w:r w:rsidR="006E5A7D" w:rsidRPr="000B1612">
        <w:rPr>
          <w:rFonts w:ascii="Calibri" w:hAnsi="Calibri" w:cs="Calibri"/>
          <w:sz w:val="28"/>
          <w:szCs w:val="28"/>
          <w:lang w:val="uz-Cyrl-UZ"/>
        </w:rPr>
        <w:t>Товар учун ушбу шартноманинг</w:t>
      </w:r>
      <w:r w:rsidR="006E5A7D" w:rsidRPr="000B1612">
        <w:rPr>
          <w:rFonts w:ascii="Calibri" w:hAnsi="Calibri" w:cs="Calibri"/>
          <w:sz w:val="28"/>
          <w:szCs w:val="28"/>
          <w:lang w:val="uz-Cyrl-UZ"/>
        </w:rPr>
        <w:br/>
        <w:t>4.1-бандига мувофиқ тўловлар</w:t>
      </w:r>
      <w:r w:rsidR="00D46E65" w:rsidRPr="000B1612">
        <w:rPr>
          <w:rFonts w:ascii="Calibri" w:hAnsi="Calibri" w:cs="Calibri"/>
          <w:sz w:val="28"/>
          <w:szCs w:val="28"/>
          <w:lang w:val="uz-Cyrl-UZ"/>
        </w:rPr>
        <w:t>н</w:t>
      </w:r>
      <w:r w:rsidR="006E5A7D" w:rsidRPr="000B1612">
        <w:rPr>
          <w:rFonts w:ascii="Calibri" w:hAnsi="Calibri" w:cs="Calibri"/>
          <w:sz w:val="28"/>
          <w:szCs w:val="28"/>
          <w:lang w:val="uz-Cyrl-UZ"/>
        </w:rPr>
        <w:t>и ўз вақтида ва тўлиқ амалга ошириш;</w:t>
      </w:r>
    </w:p>
    <w:p w14:paraId="278C8473" w14:textId="2228651E" w:rsidR="0091232C" w:rsidRPr="000B1612" w:rsidRDefault="00D46E65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hAnsi="Calibri" w:cs="Calibri"/>
          <w:b/>
          <w:sz w:val="28"/>
          <w:szCs w:val="28"/>
          <w:lang w:val="uz-Cyrl-UZ"/>
        </w:rPr>
        <w:t>5.3.2.</w:t>
      </w:r>
      <w:r w:rsidRPr="000B1612">
        <w:rPr>
          <w:rFonts w:ascii="Calibri" w:hAnsi="Calibri" w:cs="Calibri"/>
          <w:sz w:val="28"/>
          <w:szCs w:val="28"/>
          <w:lang w:val="uz-Cyrl-UZ"/>
        </w:rPr>
        <w:t> </w:t>
      </w:r>
      <w:r w:rsidR="0091232C" w:rsidRPr="000B1612">
        <w:rPr>
          <w:rFonts w:ascii="Calibri" w:hAnsi="Calibri" w:cs="Calibri"/>
          <w:sz w:val="28"/>
          <w:szCs w:val="28"/>
          <w:lang w:val="uz-Cyrl-UZ"/>
        </w:rPr>
        <w:t>Товарнинг сифати</w:t>
      </w:r>
      <w:r w:rsidRPr="000B1612">
        <w:rPr>
          <w:rFonts w:ascii="Calibri" w:hAnsi="Calibri" w:cs="Calibri"/>
          <w:sz w:val="28"/>
          <w:szCs w:val="28"/>
          <w:lang w:val="uz-Cyrl-UZ"/>
        </w:rPr>
        <w:t xml:space="preserve"> ва миқдорини ҳамда унги тегишли бўлган ҳужжатларни Товарни қабул қили</w:t>
      </w:r>
      <w:r w:rsidR="00ED69DD" w:rsidRPr="000B1612">
        <w:rPr>
          <w:rFonts w:ascii="Calibri" w:hAnsi="Calibri" w:cs="Calibri"/>
          <w:sz w:val="28"/>
          <w:szCs w:val="28"/>
          <w:lang w:val="uz-Cyrl-UZ"/>
        </w:rPr>
        <w:t>б олиш</w:t>
      </w:r>
      <w:r w:rsidRPr="000B1612">
        <w:rPr>
          <w:rFonts w:ascii="Calibri" w:hAnsi="Calibri" w:cs="Calibri"/>
          <w:sz w:val="28"/>
          <w:szCs w:val="28"/>
          <w:lang w:val="uz-Cyrl-UZ"/>
        </w:rPr>
        <w:t xml:space="preserve"> вақтида Сотувчининг вакили иштирокида кўриб чиқиб</w:t>
      </w:r>
      <w:r w:rsidR="0091232C" w:rsidRPr="000B1612">
        <w:rPr>
          <w:rFonts w:ascii="Calibri" w:hAnsi="Calibri" w:cs="Calibri"/>
          <w:sz w:val="28"/>
          <w:szCs w:val="28"/>
          <w:lang w:val="uz-Cyrl-UZ"/>
        </w:rPr>
        <w:t>, қабул қилиш;</w:t>
      </w:r>
    </w:p>
    <w:p w14:paraId="45A7E7D3" w14:textId="625E8409" w:rsidR="006A75B2" w:rsidRPr="000B1612" w:rsidRDefault="006A75B2" w:rsidP="006A75B2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lastRenderedPageBreak/>
        <w:t>5.3.3.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Сотувчининг сўровига кўра, ушбу шартномага мувофиқ амалга оширилган ҳисоб-китоблар тўғрисидаги маълумотларни</w:t>
      </w:r>
      <w:bookmarkStart w:id="0" w:name="_GoBack"/>
      <w:bookmarkEnd w:id="0"/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</w:t>
      </w:r>
      <w:r w:rsidRPr="000B1612">
        <w:rPr>
          <w:rFonts w:ascii="Calibri" w:hAnsi="Calibri" w:cs="Calibri"/>
          <w:sz w:val="28"/>
          <w:szCs w:val="28"/>
          <w:lang w:val="uz-Cyrl-UZ"/>
        </w:rPr>
        <w:t>ва бошқа тегишли ҳужжатларни тақдим этиш.</w:t>
      </w:r>
    </w:p>
    <w:p w14:paraId="0A39BA71" w14:textId="689B8185" w:rsidR="0091232C" w:rsidRPr="000B1612" w:rsidRDefault="0095319D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5.3.</w:t>
      </w:r>
      <w:r w:rsidR="006A75B2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4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5424F5"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Қонунчиликка мувофиқ юклатилган бошқа мажбуриятларни бажариш</w:t>
      </w:r>
      <w:r w:rsidR="007953E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.</w:t>
      </w:r>
    </w:p>
    <w:p w14:paraId="5A782D9B" w14:textId="77777777" w:rsidR="00367C8E" w:rsidRPr="000B1612" w:rsidRDefault="00367C8E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0A14E6E9" w14:textId="4C7EE371" w:rsidR="00A768CC" w:rsidRPr="000B1612" w:rsidRDefault="00A768CC" w:rsidP="00A768CC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5.4.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Сотиб олувчининг ҳуқуқлари:</w:t>
      </w:r>
    </w:p>
    <w:p w14:paraId="3703E8D7" w14:textId="7D9139B2" w:rsidR="00B703F1" w:rsidRPr="000B1612" w:rsidRDefault="005424F5" w:rsidP="005424F5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</w:t>
      </w:r>
      <w:r w:rsidR="00B703F1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4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</w:t>
      </w:r>
      <w:r w:rsidR="00B703F1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1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B703F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Сотувчидан ушбу шартнома талабларига мувофиқ Товарларни тегишли сифатда ва миқдорда ҳамда муддатда етказиб берилишини талаб қилиш;</w:t>
      </w:r>
    </w:p>
    <w:p w14:paraId="31A67E59" w14:textId="5DBAF787" w:rsidR="005424F5" w:rsidRPr="000B1612" w:rsidRDefault="00B703F1" w:rsidP="005424F5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5.4.2. 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Д</w:t>
      </w:r>
      <w:r w:rsidR="005424F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авлат </w:t>
      </w:r>
      <w:r w:rsidR="005424F5" w:rsidRPr="000B1612">
        <w:rPr>
          <w:rFonts w:ascii="Calibri" w:hAnsi="Calibri" w:cs="Calibri"/>
          <w:sz w:val="28"/>
          <w:szCs w:val="28"/>
          <w:lang w:val="uz-Cyrl-UZ"/>
        </w:rPr>
        <w:t>стандарт талабларига мувофиқ бўлма</w:t>
      </w:r>
      <w:r w:rsidRPr="000B1612">
        <w:rPr>
          <w:rFonts w:ascii="Calibri" w:hAnsi="Calibri" w:cs="Calibri"/>
          <w:sz w:val="28"/>
          <w:szCs w:val="28"/>
          <w:lang w:val="uz-Cyrl-UZ"/>
        </w:rPr>
        <w:t>ган</w:t>
      </w:r>
      <w:r w:rsidR="005424F5" w:rsidRPr="000B1612">
        <w:rPr>
          <w:rFonts w:ascii="Calibri" w:hAnsi="Calibri" w:cs="Calibri"/>
          <w:sz w:val="28"/>
          <w:szCs w:val="28"/>
          <w:lang w:val="uz-Cyrl-UZ"/>
        </w:rPr>
        <w:t xml:space="preserve"> ҳамда ветеринария органлари томонидан берилган сертификатга эга бўлма</w:t>
      </w:r>
      <w:r w:rsidR="00EF07E5" w:rsidRPr="000B1612">
        <w:rPr>
          <w:rFonts w:ascii="Calibri" w:hAnsi="Calibri" w:cs="Calibri"/>
          <w:sz w:val="28"/>
          <w:szCs w:val="28"/>
          <w:lang w:val="uz-Cyrl-UZ"/>
        </w:rPr>
        <w:t>ган</w:t>
      </w:r>
      <w:r w:rsidR="005424F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Товарларни </w:t>
      </w:r>
      <w:r w:rsidR="005424F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Сотиб олувчига </w:t>
      </w:r>
      <w:r w:rsidR="00EF07E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3 (уч) кунлик муддатда </w:t>
      </w:r>
      <w:r w:rsidR="005424F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қайтариш;</w:t>
      </w:r>
    </w:p>
    <w:p w14:paraId="6F490FAD" w14:textId="67AF02AA" w:rsidR="00EF07E5" w:rsidRPr="000B1612" w:rsidRDefault="005424F5" w:rsidP="00EF07E5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5.</w:t>
      </w:r>
      <w:r w:rsidR="00331368"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4</w:t>
      </w: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.3.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EF07E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Сотувчидан Товар</w:t>
      </w:r>
      <w:r w:rsidR="00EF07E5" w:rsidRPr="000B1612">
        <w:rPr>
          <w:rFonts w:ascii="Calibri" w:hAnsi="Calibri" w:cs="Calibri"/>
          <w:sz w:val="28"/>
          <w:szCs w:val="28"/>
          <w:lang w:val="uz-Cyrl-UZ"/>
        </w:rPr>
        <w:t xml:space="preserve"> етказиб берилгунига қадар унинг сифати </w:t>
      </w:r>
      <w:r w:rsidR="00EF07E5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ёмонлашишига йўл қўймаслик ва бут сақлашни талаб қилиш;</w:t>
      </w:r>
    </w:p>
    <w:p w14:paraId="5D195D2F" w14:textId="48BF3925" w:rsidR="00ED69DD" w:rsidRPr="000B1612" w:rsidRDefault="00ED69DD" w:rsidP="00ED69DD">
      <w:pPr>
        <w:shd w:val="clear" w:color="auto" w:fill="FFFFFF"/>
        <w:spacing w:before="120" w:after="80" w:line="240" w:lineRule="auto"/>
        <w:ind w:firstLine="708"/>
        <w:jc w:val="both"/>
        <w:rPr>
          <w:rFonts w:eastAsia="Times New Roman" w:cstheme="minorHAnsi"/>
          <w:color w:val="000000"/>
          <w:sz w:val="28"/>
          <w:szCs w:val="28"/>
          <w:lang w:val="uz-Cyrl-UZ" w:eastAsia="ru-RU"/>
        </w:rPr>
      </w:pP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5.</w:t>
      </w:r>
      <w:r w:rsidR="00331368"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4</w:t>
      </w:r>
      <w:r w:rsidRPr="000B1612">
        <w:rPr>
          <w:rFonts w:eastAsia="Times New Roman" w:cstheme="minorHAnsi"/>
          <w:b/>
          <w:color w:val="000000"/>
          <w:sz w:val="28"/>
          <w:szCs w:val="28"/>
          <w:lang w:val="uz-Cyrl-UZ" w:eastAsia="ru-RU"/>
        </w:rPr>
        <w:t>.4.</w:t>
      </w:r>
      <w:r w:rsidRPr="000B1612">
        <w:rPr>
          <w:rFonts w:eastAsia="Times New Roman" w:cstheme="minorHAnsi"/>
          <w:color w:val="000000"/>
          <w:sz w:val="28"/>
          <w:szCs w:val="28"/>
          <w:lang w:val="uz-Cyrl-UZ" w:eastAsia="ru-RU"/>
        </w:rPr>
        <w:t> Қонунчилик ҳужжатларига мувофиқ бошқа ҳуқуқлардан фойдаланиш.</w:t>
      </w:r>
    </w:p>
    <w:p w14:paraId="4EBDE72F" w14:textId="77777777" w:rsidR="00A768CC" w:rsidRPr="000B1612" w:rsidRDefault="00A768CC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34AE166B" w14:textId="62F27B8F" w:rsidR="000C36C1" w:rsidRPr="000B1612" w:rsidRDefault="00331368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VI. ТАРАФЛАРНИНГ ЖАВОБГАРЛИГИ</w:t>
      </w:r>
    </w:p>
    <w:p w14:paraId="0B7B192F" w14:textId="6AB3AA9D" w:rsidR="00331368" w:rsidRPr="000B1612" w:rsidRDefault="00331368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159EE4AF" w14:textId="38BCB686" w:rsidR="000C36C1" w:rsidRPr="000B1612" w:rsidRDefault="001B15B3" w:rsidP="00A908C6">
      <w:pPr>
        <w:shd w:val="clear" w:color="auto" w:fill="FFFFFF"/>
        <w:spacing w:before="15" w:after="15" w:line="276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6.1.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9A06F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Товарни етказиб бериш муддат</w:t>
      </w:r>
      <w:r w:rsidR="00F321EC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и</w:t>
      </w:r>
      <w:r w:rsidR="009A06F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 xml:space="preserve"> кечиктириб юбор</w:t>
      </w:r>
      <w:r w:rsidR="00F321EC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ил</w:t>
      </w:r>
      <w:r w:rsidR="009A06F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ган, тўлиқ етказиб бер</w:t>
      </w:r>
      <w:r w:rsidR="00F321EC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ил</w:t>
      </w:r>
      <w:r w:rsidR="009A06F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мага</w:t>
      </w:r>
      <w:r w:rsidR="00F321EC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н тақдирда</w:t>
      </w:r>
      <w:r w:rsidR="009A06F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 xml:space="preserve">, </w:t>
      </w:r>
      <w:r w:rsidR="00F321EC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Сотувчи</w:t>
      </w:r>
      <w:r w:rsidR="000C0D6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 xml:space="preserve"> С</w:t>
      </w:r>
      <w:r w:rsidR="009A06F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 xml:space="preserve">отиб олувчига кечиктирилган ҳар бир кун учун мажбурият бажарилмаган қисмининг 0,5 фоизи миқдорида пеня тўлайди, бироқ бунда пенянинг умумий суммаси етказиб берилмаган товар </w:t>
      </w:r>
      <w:r w:rsidR="000C0D6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қиймат</w:t>
      </w:r>
      <w:r w:rsidR="009A06F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ининг 50 фоизидан ошиб кетмаслиги лозим.</w:t>
      </w:r>
    </w:p>
    <w:p w14:paraId="55DB28CB" w14:textId="41733B98" w:rsidR="000C0D6A" w:rsidRPr="000B1612" w:rsidRDefault="007E3F1D" w:rsidP="00A908C6">
      <w:pPr>
        <w:shd w:val="clear" w:color="auto" w:fill="FFFFFF"/>
        <w:spacing w:before="15" w:after="15" w:line="276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6.2.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Агар етказиб берилган товар сифати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ушбу 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шартномада белгиланган шартларга мос келмаса,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отиб олувчи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оварни қабул қилиш ҳамда унинг ҳақини тўлашни рад этиб,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Сотувчи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дан сифати лозим даражада бўлмаган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оварлар қийматининг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5 фоизи 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жарима ундириб олишга, агар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овар ҳақи тўлаб қўйилган бўлса, тўланган суммани белгиланган тартибда қайтаришни талаб қилишга ҳақлидир.</w:t>
      </w:r>
    </w:p>
    <w:p w14:paraId="0BB7D0F0" w14:textId="710F350B" w:rsidR="000C36C1" w:rsidRPr="000B1612" w:rsidRDefault="000C36C1" w:rsidP="00A908C6">
      <w:pPr>
        <w:shd w:val="clear" w:color="auto" w:fill="FFFFFF"/>
        <w:spacing w:before="15" w:after="15" w:line="276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Сифати лозим даражада бўлмаган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овар етказиб берганлик учун жарима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Сотувчи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дан акцептсиз тартибда ундириб олинади.</w:t>
      </w:r>
    </w:p>
    <w:p w14:paraId="25D745FB" w14:textId="1F0515E8" w:rsidR="000C36C1" w:rsidRPr="000B1612" w:rsidRDefault="007E3F1D" w:rsidP="00A908C6">
      <w:pPr>
        <w:shd w:val="clear" w:color="auto" w:fill="FFFFFF"/>
        <w:spacing w:before="15" w:after="15" w:line="276" w:lineRule="auto"/>
        <w:ind w:firstLine="851"/>
        <w:jc w:val="both"/>
        <w:rPr>
          <w:rFonts w:ascii="Calibri" w:eastAsia="Batang" w:hAnsi="Calibri" w:cs="Calibri"/>
          <w:sz w:val="28"/>
          <w:szCs w:val="28"/>
          <w:lang w:val="uz-Cyrl-UZ" w:eastAsia="ko-KR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6.3.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0D6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Етказиб берилган Товар ҳақини ўз вақтида тўламаганлик учун Сотиб олувчи Сотувчига ўтказиб юборилган ҳар бир кун учун кечи</w:t>
      </w:r>
      <w:r w:rsidR="0059703B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ктирилган тўлов суммасининг 0,4 </w:t>
      </w:r>
      <w:r w:rsidR="000C0D6A" w:rsidRPr="000B1612">
        <w:rPr>
          <w:rFonts w:ascii="Calibri" w:eastAsia="Batang" w:hAnsi="Calibri" w:cs="Calibri"/>
          <w:sz w:val="28"/>
          <w:szCs w:val="28"/>
          <w:lang w:val="uz-Cyrl-UZ" w:eastAsia="ko-KR"/>
        </w:rPr>
        <w:t>фоизи миқдорида, аммо кечиктирилган тўлов суммасининг 50 фоизидан ортиқ бўлмаган миқдорида пеня тўлайди.</w:t>
      </w:r>
    </w:p>
    <w:p w14:paraId="75B5F077" w14:textId="0D6308AF" w:rsidR="000C0D6A" w:rsidRPr="000B1612" w:rsidRDefault="000C0D6A" w:rsidP="000C36C1">
      <w:pPr>
        <w:shd w:val="clear" w:color="auto" w:fill="FFFFFF"/>
        <w:spacing w:before="15" w:after="15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147F93D8" w14:textId="5BA9C0AD" w:rsidR="000C36C1" w:rsidRPr="000B1612" w:rsidRDefault="0059703B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lastRenderedPageBreak/>
        <w:t>VII. ШАРТНОМАНИ ЎЗГАРТИРИШ ВА БЕКОР КИЛИШ ТАРТИБИ</w:t>
      </w:r>
    </w:p>
    <w:p w14:paraId="1A5194C7" w14:textId="77777777" w:rsidR="0059703B" w:rsidRPr="000B1612" w:rsidRDefault="0059703B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7D577F89" w14:textId="01B3C99B" w:rsidR="000C36C1" w:rsidRPr="000B1612" w:rsidRDefault="007E3F1D" w:rsidP="000C36C1">
      <w:pPr>
        <w:shd w:val="clear" w:color="auto" w:fill="FFFFFF"/>
        <w:spacing w:before="15" w:after="15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7.1.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Ушбу шартномага </w:t>
      </w:r>
      <w:r w:rsidR="000C0D6A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ҳ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ҳисобланади.</w:t>
      </w:r>
    </w:p>
    <w:p w14:paraId="20C4A235" w14:textId="77361EF6" w:rsidR="000C36C1" w:rsidRPr="000B1612" w:rsidRDefault="001318FA" w:rsidP="000C36C1">
      <w:pPr>
        <w:shd w:val="clear" w:color="auto" w:fill="FFFFFF"/>
        <w:spacing w:before="15" w:after="15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7.2.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кўра, етказилган зарар қопланган ҳолда йўл қўйилади.</w:t>
      </w:r>
    </w:p>
    <w:p w14:paraId="218E3714" w14:textId="0E3917C0" w:rsidR="005F3871" w:rsidRPr="000B1612" w:rsidRDefault="005F3871" w:rsidP="000C36C1">
      <w:pPr>
        <w:shd w:val="clear" w:color="auto" w:fill="FFFFFF"/>
        <w:spacing w:before="15" w:after="15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1A0770F6" w14:textId="3A271583" w:rsidR="001318FA" w:rsidRPr="000B1612" w:rsidRDefault="00A908C6" w:rsidP="001318FA">
      <w:pPr>
        <w:pStyle w:val="10"/>
        <w:tabs>
          <w:tab w:val="left" w:pos="487"/>
        </w:tabs>
        <w:spacing w:after="120" w:line="276" w:lineRule="auto"/>
        <w:ind w:left="360" w:firstLine="0"/>
        <w:jc w:val="center"/>
        <w:rPr>
          <w:rFonts w:ascii="Calibri" w:hAnsi="Calibri" w:cs="Calibri"/>
          <w:sz w:val="28"/>
          <w:szCs w:val="24"/>
          <w:lang w:val="uz-Cyrl-UZ"/>
        </w:rPr>
      </w:pPr>
      <w:r w:rsidRPr="000B1612">
        <w:rPr>
          <w:rFonts w:ascii="Calibri" w:hAnsi="Calibri" w:cs="Calibri"/>
          <w:b/>
          <w:bCs/>
          <w:color w:val="000000"/>
          <w:sz w:val="28"/>
          <w:szCs w:val="24"/>
          <w:lang w:val="uz-Cyrl-UZ" w:eastAsia="ru-RU" w:bidi="ru-RU"/>
        </w:rPr>
        <w:t>VIII. ФОРС-МАЖОР</w:t>
      </w:r>
    </w:p>
    <w:p w14:paraId="2A85530D" w14:textId="60EA8115" w:rsidR="001318FA" w:rsidRPr="000B1612" w:rsidRDefault="001318FA" w:rsidP="001318FA">
      <w:pPr>
        <w:pStyle w:val="10"/>
        <w:tabs>
          <w:tab w:val="left" w:pos="1314"/>
        </w:tabs>
        <w:spacing w:line="276" w:lineRule="auto"/>
        <w:ind w:firstLine="700"/>
        <w:jc w:val="both"/>
        <w:rPr>
          <w:rFonts w:ascii="Calibri" w:hAnsi="Calibri" w:cs="Calibri"/>
          <w:sz w:val="28"/>
          <w:szCs w:val="24"/>
          <w:lang w:val="uz-Cyrl-UZ"/>
        </w:rPr>
      </w:pPr>
      <w:r w:rsidRPr="000B1612">
        <w:rPr>
          <w:rFonts w:ascii="Calibri" w:hAnsi="Calibri" w:cs="Calibri"/>
          <w:b/>
          <w:color w:val="000000"/>
          <w:sz w:val="28"/>
          <w:szCs w:val="24"/>
          <w:lang w:val="uz-Cyrl-UZ" w:eastAsia="ru-RU" w:bidi="ru-RU"/>
        </w:rPr>
        <w:t>8.1. </w:t>
      </w:r>
      <w:r w:rsidRPr="000B1612">
        <w:rPr>
          <w:rFonts w:ascii="Calibri" w:hAnsi="Calibri" w:cs="Calibri"/>
          <w:color w:val="000000"/>
          <w:sz w:val="28"/>
          <w:szCs w:val="24"/>
          <w:lang w:val="uz-Cyrl-UZ" w:eastAsia="ru-RU" w:bidi="ru-RU"/>
        </w:rPr>
        <w:t>Фавқулодда вазиятлар таъсири натижасида ҳамда табиий офатлар (зилзилалар, қурғоқчилик, сув тошқинлари ва ҳоказолар) бўлган ҳолатларда тарафлар ушбу шартнома бўйича мажбуриятларнинг қисман ёки тўлиқ бажарилмаганлиги учун жавобгарликдан озод қилинади.</w:t>
      </w:r>
    </w:p>
    <w:p w14:paraId="57CFF0B7" w14:textId="5CBCF107" w:rsidR="001318FA" w:rsidRPr="000B1612" w:rsidRDefault="001318FA" w:rsidP="001318FA">
      <w:pPr>
        <w:pStyle w:val="10"/>
        <w:tabs>
          <w:tab w:val="left" w:pos="1299"/>
        </w:tabs>
        <w:spacing w:line="276" w:lineRule="auto"/>
        <w:ind w:firstLine="700"/>
        <w:jc w:val="both"/>
        <w:rPr>
          <w:rFonts w:ascii="Calibri" w:hAnsi="Calibri" w:cs="Calibri"/>
          <w:sz w:val="28"/>
          <w:szCs w:val="24"/>
          <w:lang w:val="uz-Cyrl-UZ"/>
        </w:rPr>
      </w:pPr>
      <w:r w:rsidRPr="000B1612">
        <w:rPr>
          <w:rFonts w:ascii="Calibri" w:hAnsi="Calibri" w:cs="Calibri"/>
          <w:b/>
          <w:color w:val="000000"/>
          <w:sz w:val="28"/>
          <w:szCs w:val="24"/>
          <w:lang w:val="uz-Cyrl-UZ" w:eastAsia="ru-RU" w:bidi="ru-RU"/>
        </w:rPr>
        <w:t>8.2. </w:t>
      </w:r>
      <w:r w:rsidRPr="000B1612">
        <w:rPr>
          <w:rFonts w:ascii="Calibri" w:hAnsi="Calibri" w:cs="Calibri"/>
          <w:color w:val="000000"/>
          <w:sz w:val="28"/>
          <w:szCs w:val="24"/>
          <w:lang w:val="uz-Cyrl-UZ" w:eastAsia="ru-RU" w:bidi="ru-RU"/>
        </w:rPr>
        <w:t>Фавқулодда вазиятлар юзага келган пайтдан бошлаб ушбу шартнома бўйича мажбуриятларни бажариш муддатлари бундай фавқулодда вазиятларнинг амал қилиш муддати давомида тўхтатиб турилади.</w:t>
      </w:r>
    </w:p>
    <w:p w14:paraId="5F5271E6" w14:textId="44098365" w:rsidR="001318FA" w:rsidRPr="000B1612" w:rsidRDefault="001318FA" w:rsidP="001318FA">
      <w:pPr>
        <w:pStyle w:val="10"/>
        <w:tabs>
          <w:tab w:val="left" w:pos="1296"/>
        </w:tabs>
        <w:spacing w:line="276" w:lineRule="auto"/>
        <w:ind w:firstLine="700"/>
        <w:jc w:val="both"/>
        <w:rPr>
          <w:rFonts w:ascii="Calibri" w:hAnsi="Calibri" w:cs="Calibri"/>
          <w:sz w:val="28"/>
          <w:szCs w:val="24"/>
          <w:lang w:val="uz-Cyrl-UZ"/>
        </w:rPr>
      </w:pPr>
      <w:r w:rsidRPr="000B1612">
        <w:rPr>
          <w:rFonts w:ascii="Calibri" w:hAnsi="Calibri" w:cs="Calibri"/>
          <w:b/>
          <w:color w:val="000000"/>
          <w:sz w:val="28"/>
          <w:szCs w:val="24"/>
          <w:lang w:val="uz-Cyrl-UZ" w:eastAsia="ru-RU" w:bidi="ru-RU"/>
        </w:rPr>
        <w:t>8.3.</w:t>
      </w:r>
      <w:r w:rsidRPr="000B1612">
        <w:rPr>
          <w:rFonts w:ascii="Calibri" w:hAnsi="Calibri" w:cs="Calibri"/>
          <w:color w:val="000000"/>
          <w:sz w:val="28"/>
          <w:szCs w:val="24"/>
          <w:lang w:val="uz-Cyrl-UZ" w:eastAsia="ru-RU" w:bidi="ru-RU"/>
        </w:rPr>
        <w:t> Агар вазиятлар бир йилдан ортиқ вакт давом этадиган бўлса, Тарафлар ўзаро ҳисоб-китобларни амалга ошириш ва бошқа Тарафга етказилган зарарни камайтириш бўйича барча мумкин бўлган чораларни кўриб, жарималар ва (ёки) пеняларни тўламасдан ушбу шартномадаги мажбуриятларни бажаришни давом эттиришдан воз кечишга хакли.</w:t>
      </w:r>
    </w:p>
    <w:p w14:paraId="3F50CE4F" w14:textId="7FB66C6A" w:rsidR="001318FA" w:rsidRPr="000B1612" w:rsidRDefault="001318FA" w:rsidP="001318FA">
      <w:pPr>
        <w:shd w:val="clear" w:color="auto" w:fill="FFFFFF"/>
        <w:spacing w:before="15" w:after="15" w:line="240" w:lineRule="auto"/>
        <w:ind w:firstLine="851"/>
        <w:jc w:val="both"/>
        <w:rPr>
          <w:rFonts w:ascii="Calibri" w:hAnsi="Calibri" w:cs="Calibri"/>
          <w:color w:val="000000"/>
          <w:sz w:val="28"/>
          <w:szCs w:val="24"/>
          <w:lang w:val="uz-Cyrl-UZ" w:eastAsia="ru-RU" w:bidi="ru-RU"/>
        </w:rPr>
      </w:pPr>
      <w:r w:rsidRPr="000B1612">
        <w:rPr>
          <w:rFonts w:ascii="Calibri" w:hAnsi="Calibri" w:cs="Calibri"/>
          <w:b/>
          <w:color w:val="000000"/>
          <w:sz w:val="28"/>
          <w:szCs w:val="24"/>
          <w:lang w:val="uz-Cyrl-UZ" w:eastAsia="ru-RU" w:bidi="ru-RU"/>
        </w:rPr>
        <w:t>8.4.</w:t>
      </w:r>
      <w:r w:rsidRPr="000B1612">
        <w:rPr>
          <w:rFonts w:ascii="Calibri" w:hAnsi="Calibri" w:cs="Calibri"/>
          <w:color w:val="000000"/>
          <w:sz w:val="28"/>
          <w:szCs w:val="24"/>
          <w:lang w:val="uz-Cyrl-UZ" w:eastAsia="ru-RU" w:bidi="ru-RU"/>
        </w:rPr>
        <w:t> Тарафлар фавқулодда вазиятларнинг оқибатларини бартараф этиш учун ҳар қандай хатти-ҳаракатларни амалга оширишлари керак.</w:t>
      </w:r>
    </w:p>
    <w:p w14:paraId="7BC84118" w14:textId="77777777" w:rsidR="001318FA" w:rsidRPr="000B1612" w:rsidRDefault="001318FA" w:rsidP="001318FA">
      <w:pPr>
        <w:shd w:val="clear" w:color="auto" w:fill="FFFFFF"/>
        <w:spacing w:before="15" w:after="15" w:line="240" w:lineRule="auto"/>
        <w:ind w:firstLine="851"/>
        <w:jc w:val="both"/>
        <w:rPr>
          <w:rFonts w:ascii="Calibri" w:eastAsia="Times New Roman" w:hAnsi="Calibri" w:cs="Calibri"/>
          <w:color w:val="000000"/>
          <w:sz w:val="32"/>
          <w:szCs w:val="28"/>
          <w:lang w:val="uz-Cyrl-UZ" w:eastAsia="ru-RU"/>
        </w:rPr>
      </w:pPr>
    </w:p>
    <w:p w14:paraId="328F9369" w14:textId="5A80C53F" w:rsidR="000C36C1" w:rsidRPr="000B1612" w:rsidRDefault="00A908C6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IX. НИЗОЛАРНИ ХАЛ КИЛИШ ТАРТИБИ</w:t>
      </w:r>
    </w:p>
    <w:p w14:paraId="191BE88B" w14:textId="77777777" w:rsidR="00A908C6" w:rsidRPr="000B1612" w:rsidRDefault="00A908C6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4916F9E9" w14:textId="1DE04A76" w:rsidR="000C36C1" w:rsidRPr="000B1612" w:rsidRDefault="001318FA" w:rsidP="000C36C1">
      <w:pPr>
        <w:shd w:val="clear" w:color="auto" w:fill="FFFFFF"/>
        <w:spacing w:before="15" w:after="15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9.1.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Ушбу шартнома бўйича ёки у билан боғлиқ ҳолда тарафлар ўртасида келиб чиқадиган барча низолар </w:t>
      </w:r>
      <w:r w:rsidR="0025793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тарафлар келишувига мувофиқ ёки бундай келишувга эришилмаган тақдирда суд тартибида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ҳал этилади.</w:t>
      </w:r>
    </w:p>
    <w:p w14:paraId="02019AFA" w14:textId="4C0C3DB0" w:rsidR="006B7030" w:rsidRPr="000B1612" w:rsidRDefault="006B7030" w:rsidP="000C36C1">
      <w:pPr>
        <w:shd w:val="clear" w:color="auto" w:fill="FFFFFF"/>
        <w:spacing w:before="15" w:after="15" w:line="24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9.2.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 Тарафлар </w:t>
      </w:r>
      <w:r w:rsidR="0025793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ўртасида келиб чиқадиган низолар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Медиация </w:t>
      </w:r>
      <w:r w:rsidR="0025793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институтини қўллаш йўли билан 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ҳал қили</w:t>
      </w:r>
      <w:r w:rsidR="0025793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ни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ш</w:t>
      </w:r>
      <w:r w:rsidR="00257934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и мумкин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.</w:t>
      </w:r>
    </w:p>
    <w:p w14:paraId="1011C36C" w14:textId="4553EFED" w:rsidR="005F3871" w:rsidRPr="000B1612" w:rsidRDefault="005F3871" w:rsidP="00F767A6">
      <w:pPr>
        <w:shd w:val="clear" w:color="auto" w:fill="FFFFFF"/>
        <w:spacing w:before="15" w:after="15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34644538" w14:textId="672E8848" w:rsidR="000C36C1" w:rsidRPr="000B1612" w:rsidRDefault="003F4C53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X. БОШҚА ШАРТЛАР</w:t>
      </w:r>
    </w:p>
    <w:p w14:paraId="7F2F0E04" w14:textId="77777777" w:rsidR="003F4C53" w:rsidRPr="000B1612" w:rsidRDefault="003F4C53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6451675A" w14:textId="675D3835" w:rsidR="00F767A6" w:rsidRPr="000B1612" w:rsidRDefault="00F767A6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10.1.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Мазкур шартномага ҳар қандай ўзгартириш ва қўшимчалар ёзма шаклда ва тарафларнинг ваколатли вакиллари томонидан имзоланиши шарти билан амалга оширилади.</w:t>
      </w:r>
    </w:p>
    <w:p w14:paraId="05C03436" w14:textId="2FC74EB6" w:rsidR="000C36C1" w:rsidRPr="000B1612" w:rsidRDefault="00F767A6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lastRenderedPageBreak/>
        <w:t>10.2.</w:t>
      </w:r>
      <w:r w:rsidR="003F4C53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Шартнома икки нусхада тузилган бўлиб, иккаласи хам бир хил юридик кучга эга ҳисобланади ва тарафларга бир нусхадан берилади.</w:t>
      </w:r>
    </w:p>
    <w:p w14:paraId="399FBE4E" w14:textId="6572ABF5" w:rsidR="000C36C1" w:rsidRPr="000B1612" w:rsidRDefault="00F767A6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color w:val="000000"/>
          <w:sz w:val="28"/>
          <w:szCs w:val="28"/>
          <w:lang w:val="uz-Cyrl-UZ" w:eastAsia="ru-RU"/>
        </w:rPr>
        <w:t>10.3.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 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Шартноманинг амал </w:t>
      </w:r>
      <w:r w:rsidR="005F387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қ</w:t>
      </w:r>
      <w:r w:rsidR="000C36C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илиш муддати</w:t>
      </w:r>
      <w:r w:rsidR="005F387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20</w:t>
      </w:r>
      <w:r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__ </w:t>
      </w:r>
      <w:r w:rsidR="005F387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йилнинг «___» _________ гача давом этади</w:t>
      </w:r>
      <w:r w:rsidR="00E9280D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 xml:space="preserve"> ва тарафлар имзолаган пайтдан бошлаб кучга киради</w:t>
      </w:r>
      <w:r w:rsidR="005F3871" w:rsidRPr="000B1612"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  <w:t>.</w:t>
      </w:r>
    </w:p>
    <w:p w14:paraId="298BE5F9" w14:textId="77777777" w:rsidR="005F3871" w:rsidRPr="000B1612" w:rsidRDefault="005F3871" w:rsidP="000C36C1">
      <w:pPr>
        <w:shd w:val="clear" w:color="auto" w:fill="FFFFFF"/>
        <w:spacing w:before="15" w:after="15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p w14:paraId="4562003B" w14:textId="7CB2FC03" w:rsidR="000C36C1" w:rsidRPr="000B1612" w:rsidRDefault="003F4C53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</w:pPr>
      <w:r w:rsidRPr="000B1612">
        <w:rPr>
          <w:rFonts w:ascii="Calibri" w:eastAsia="Times New Roman" w:hAnsi="Calibri" w:cs="Calibri"/>
          <w:b/>
          <w:bCs/>
          <w:color w:val="000000"/>
          <w:sz w:val="28"/>
          <w:szCs w:val="28"/>
          <w:lang w:val="uz-Cyrl-UZ" w:eastAsia="ru-RU"/>
        </w:rPr>
        <w:t>XI. ТАРАФЛАРНИНГ ЮРИДИК МАНЗИЛЛАРИ ВА РЕКВИЗИТЛАРИ</w:t>
      </w:r>
    </w:p>
    <w:p w14:paraId="046E73A3" w14:textId="77777777" w:rsidR="005F3871" w:rsidRPr="000B1612" w:rsidRDefault="005F3871" w:rsidP="000C36C1">
      <w:pPr>
        <w:shd w:val="clear" w:color="auto" w:fill="FFFFFF"/>
        <w:spacing w:before="15" w:after="15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val="uz-Cyrl-UZ" w:eastAsia="ru-RU"/>
        </w:rPr>
      </w:pPr>
    </w:p>
    <w:tbl>
      <w:tblPr>
        <w:tblW w:w="9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284"/>
        <w:gridCol w:w="4901"/>
      </w:tblGrid>
      <w:tr w:rsidR="00455A00" w:rsidRPr="00F46A12" w14:paraId="5F23DE81" w14:textId="77777777" w:rsidTr="00455A00">
        <w:tc>
          <w:tcPr>
            <w:tcW w:w="4528" w:type="dxa"/>
            <w:shd w:val="clear" w:color="auto" w:fill="auto"/>
          </w:tcPr>
          <w:p w14:paraId="7FD60412" w14:textId="73B5949F" w:rsidR="00455A00" w:rsidRPr="000B1612" w:rsidRDefault="003F4C53" w:rsidP="003F4C53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b/>
                <w:sz w:val="24"/>
                <w:szCs w:val="24"/>
                <w:lang w:val="uz-Cyrl-UZ"/>
              </w:rPr>
              <w:t>“СОТУВЧИ”</w:t>
            </w:r>
          </w:p>
          <w:p w14:paraId="506714AF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b/>
                <w:sz w:val="24"/>
                <w:szCs w:val="24"/>
                <w:lang w:val="uz-Cyrl-UZ"/>
              </w:rPr>
              <w:t>__________________________________</w:t>
            </w:r>
          </w:p>
          <w:p w14:paraId="1D915804" w14:textId="0E27A603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</w:pPr>
            <w:r w:rsidRPr="000B1612"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  <w:t xml:space="preserve">                                         </w:t>
            </w:r>
            <w:r w:rsidR="003F4C53" w:rsidRPr="000B1612"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  <w:t>(Ф.И.Ш ёки юридик шахс номи</w:t>
            </w:r>
            <w:r w:rsidRPr="000B1612"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  <w:t>)</w:t>
            </w:r>
          </w:p>
          <w:p w14:paraId="6BEA4E25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 xml:space="preserve">Манзил: ______________ туман (шаҳри), </w:t>
            </w: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br/>
              <w:t xml:space="preserve">______________________ маҳалласи. </w:t>
            </w:r>
          </w:p>
          <w:p w14:paraId="16C4C03B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b/>
                <w:sz w:val="24"/>
                <w:szCs w:val="24"/>
                <w:lang w:val="uz-Cyrl-UZ"/>
              </w:rPr>
              <w:t>Банк реквизитлари:</w:t>
            </w:r>
          </w:p>
          <w:p w14:paraId="150F425F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ҳ/р: ______________________________</w:t>
            </w:r>
          </w:p>
          <w:p w14:paraId="0571ED10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ХККМ: ___________________________</w:t>
            </w:r>
          </w:p>
          <w:p w14:paraId="7EA03B47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МФО: ____________________________</w:t>
            </w:r>
          </w:p>
          <w:p w14:paraId="640F0309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ИНН:  ____________________________</w:t>
            </w:r>
          </w:p>
          <w:p w14:paraId="2EF44E02" w14:textId="77777777" w:rsidR="00455A00" w:rsidRPr="000B1612" w:rsidRDefault="00455A00" w:rsidP="002A545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uz-Cyrl-UZ"/>
              </w:rPr>
            </w:pPr>
          </w:p>
          <w:p w14:paraId="6D615F1E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________________________ (имзо, мухр)</w:t>
            </w:r>
          </w:p>
          <w:p w14:paraId="4B8AEB2C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 xml:space="preserve">                    Ф.И.О.</w:t>
            </w:r>
          </w:p>
        </w:tc>
        <w:tc>
          <w:tcPr>
            <w:tcW w:w="284" w:type="dxa"/>
            <w:shd w:val="clear" w:color="auto" w:fill="auto"/>
          </w:tcPr>
          <w:p w14:paraId="2B6CD8C4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</w:p>
        </w:tc>
        <w:tc>
          <w:tcPr>
            <w:tcW w:w="4901" w:type="dxa"/>
            <w:shd w:val="clear" w:color="auto" w:fill="auto"/>
          </w:tcPr>
          <w:p w14:paraId="09C4B29F" w14:textId="73D78C3E" w:rsidR="00455A00" w:rsidRPr="000B1612" w:rsidRDefault="003F4C53" w:rsidP="003F4C53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b/>
                <w:sz w:val="24"/>
                <w:szCs w:val="24"/>
                <w:lang w:val="uz-Cyrl-UZ"/>
              </w:rPr>
              <w:t>“СОТИБ ОЛУВЧИ”</w:t>
            </w:r>
          </w:p>
          <w:p w14:paraId="5A0521F3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b/>
                <w:sz w:val="24"/>
                <w:szCs w:val="24"/>
                <w:lang w:val="uz-Cyrl-UZ"/>
              </w:rPr>
              <w:t xml:space="preserve">___________________________________  </w:t>
            </w:r>
          </w:p>
          <w:p w14:paraId="11F45D38" w14:textId="25786C59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</w:pPr>
            <w:r w:rsidRPr="000B1612"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  <w:t xml:space="preserve">                                       (</w:t>
            </w:r>
            <w:r w:rsidR="00EC51FD" w:rsidRPr="000B1612"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  <w:t xml:space="preserve">юридик </w:t>
            </w:r>
            <w:r w:rsidR="003F4C53" w:rsidRPr="000B1612"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  <w:t>шахс номи</w:t>
            </w:r>
            <w:r w:rsidRPr="000B1612">
              <w:rPr>
                <w:rFonts w:ascii="Calibri" w:hAnsi="Calibri" w:cs="Calibri"/>
                <w:i/>
                <w:sz w:val="24"/>
                <w:szCs w:val="24"/>
                <w:vertAlign w:val="superscript"/>
                <w:lang w:val="uz-Cyrl-UZ"/>
              </w:rPr>
              <w:t>)</w:t>
            </w:r>
          </w:p>
          <w:p w14:paraId="66A8DD12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 xml:space="preserve">Манзил: ________________ туман (шаҳри), </w:t>
            </w: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br/>
              <w:t>_______________ кўчаси ___-уй.</w:t>
            </w:r>
          </w:p>
          <w:p w14:paraId="7735F06D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b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b/>
                <w:sz w:val="24"/>
                <w:szCs w:val="24"/>
                <w:lang w:val="uz-Cyrl-UZ"/>
              </w:rPr>
              <w:t>Банк реквизитлари:</w:t>
            </w:r>
          </w:p>
          <w:p w14:paraId="6B556D39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ҳ/р: ______________________________</w:t>
            </w:r>
          </w:p>
          <w:p w14:paraId="474C05A3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ХККМ: ___________________________</w:t>
            </w:r>
          </w:p>
          <w:p w14:paraId="4A8127A3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МФО: ____________________________</w:t>
            </w:r>
          </w:p>
          <w:p w14:paraId="57DA87DB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ИНН:  ____________________________</w:t>
            </w:r>
          </w:p>
          <w:p w14:paraId="759ACF1F" w14:textId="77777777" w:rsidR="00455A00" w:rsidRPr="000B1612" w:rsidRDefault="00455A00" w:rsidP="002A545D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  <w:lang w:val="uz-Cyrl-UZ"/>
              </w:rPr>
            </w:pPr>
          </w:p>
          <w:p w14:paraId="4F08CE0C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>________________________ (имзо, мухр)</w:t>
            </w:r>
          </w:p>
          <w:p w14:paraId="1FD590E2" w14:textId="77777777" w:rsidR="00455A00" w:rsidRPr="000B1612" w:rsidRDefault="00455A00" w:rsidP="002A545D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  <w:lang w:val="uz-Cyrl-UZ"/>
              </w:rPr>
            </w:pPr>
            <w:r w:rsidRPr="000B1612">
              <w:rPr>
                <w:rFonts w:ascii="Calibri" w:hAnsi="Calibri" w:cs="Calibri"/>
                <w:sz w:val="24"/>
                <w:szCs w:val="24"/>
                <w:lang w:val="uz-Cyrl-UZ"/>
              </w:rPr>
              <w:t xml:space="preserve">                    Ф.И.О.</w:t>
            </w:r>
          </w:p>
        </w:tc>
      </w:tr>
    </w:tbl>
    <w:p w14:paraId="4FA22214" w14:textId="77777777" w:rsidR="00366197" w:rsidRPr="000B1612" w:rsidRDefault="00366197" w:rsidP="00F767A6">
      <w:pPr>
        <w:rPr>
          <w:rFonts w:ascii="Calibri" w:hAnsi="Calibri" w:cs="Calibri"/>
          <w:lang w:val="uz-Cyrl-UZ"/>
        </w:rPr>
      </w:pPr>
    </w:p>
    <w:sectPr w:rsidR="00366197" w:rsidRPr="000B1612" w:rsidSect="0059703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B1DB2" w14:textId="77777777" w:rsidR="00F054BC" w:rsidRDefault="00F054BC" w:rsidP="0059703B">
      <w:pPr>
        <w:spacing w:after="0" w:line="240" w:lineRule="auto"/>
      </w:pPr>
      <w:r>
        <w:separator/>
      </w:r>
    </w:p>
  </w:endnote>
  <w:endnote w:type="continuationSeparator" w:id="0">
    <w:p w14:paraId="21B4F8C8" w14:textId="77777777" w:rsidR="00F054BC" w:rsidRDefault="00F054BC" w:rsidP="005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F559B" w14:textId="77777777" w:rsidR="00F054BC" w:rsidRDefault="00F054BC" w:rsidP="0059703B">
      <w:pPr>
        <w:spacing w:after="0" w:line="240" w:lineRule="auto"/>
      </w:pPr>
      <w:r>
        <w:separator/>
      </w:r>
    </w:p>
  </w:footnote>
  <w:footnote w:type="continuationSeparator" w:id="0">
    <w:p w14:paraId="246D7AFF" w14:textId="77777777" w:rsidR="00F054BC" w:rsidRDefault="00F054BC" w:rsidP="005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840729"/>
      <w:docPartObj>
        <w:docPartGallery w:val="Page Numbers (Top of Page)"/>
        <w:docPartUnique/>
      </w:docPartObj>
    </w:sdtPr>
    <w:sdtEndPr/>
    <w:sdtContent>
      <w:p w14:paraId="52FF7EBA" w14:textId="480A4C41" w:rsidR="0059703B" w:rsidRDefault="005970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1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093A"/>
    <w:multiLevelType w:val="hybridMultilevel"/>
    <w:tmpl w:val="9202CFF2"/>
    <w:lvl w:ilvl="0" w:tplc="58422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76"/>
    <w:rsid w:val="0000758B"/>
    <w:rsid w:val="00010019"/>
    <w:rsid w:val="000174CF"/>
    <w:rsid w:val="00026205"/>
    <w:rsid w:val="00046EC7"/>
    <w:rsid w:val="00047629"/>
    <w:rsid w:val="000B1612"/>
    <w:rsid w:val="000C0D6A"/>
    <w:rsid w:val="000C36C1"/>
    <w:rsid w:val="000C7F2E"/>
    <w:rsid w:val="000E201D"/>
    <w:rsid w:val="000E6ABF"/>
    <w:rsid w:val="001318FA"/>
    <w:rsid w:val="0017341F"/>
    <w:rsid w:val="001A0238"/>
    <w:rsid w:val="001B15B3"/>
    <w:rsid w:val="001D3F75"/>
    <w:rsid w:val="0020029C"/>
    <w:rsid w:val="00211B93"/>
    <w:rsid w:val="00256D71"/>
    <w:rsid w:val="00257092"/>
    <w:rsid w:val="00257934"/>
    <w:rsid w:val="00272FE1"/>
    <w:rsid w:val="00276A5A"/>
    <w:rsid w:val="002B2591"/>
    <w:rsid w:val="002D1B32"/>
    <w:rsid w:val="002D21FA"/>
    <w:rsid w:val="00331368"/>
    <w:rsid w:val="00366197"/>
    <w:rsid w:val="00367C8E"/>
    <w:rsid w:val="00382BCB"/>
    <w:rsid w:val="00386B38"/>
    <w:rsid w:val="003874F6"/>
    <w:rsid w:val="003A5FE4"/>
    <w:rsid w:val="003E3D06"/>
    <w:rsid w:val="003F4C53"/>
    <w:rsid w:val="00403E55"/>
    <w:rsid w:val="0045249E"/>
    <w:rsid w:val="00455A00"/>
    <w:rsid w:val="004B2FDF"/>
    <w:rsid w:val="004C7E96"/>
    <w:rsid w:val="004D27B2"/>
    <w:rsid w:val="004D2A04"/>
    <w:rsid w:val="004F76E9"/>
    <w:rsid w:val="005424F5"/>
    <w:rsid w:val="00543B30"/>
    <w:rsid w:val="0056067E"/>
    <w:rsid w:val="005724B4"/>
    <w:rsid w:val="0058043D"/>
    <w:rsid w:val="00583DE4"/>
    <w:rsid w:val="005901B1"/>
    <w:rsid w:val="0059703B"/>
    <w:rsid w:val="005A041E"/>
    <w:rsid w:val="005B3FE1"/>
    <w:rsid w:val="005C5F3E"/>
    <w:rsid w:val="005C64D7"/>
    <w:rsid w:val="005E4185"/>
    <w:rsid w:val="005F3871"/>
    <w:rsid w:val="0060452B"/>
    <w:rsid w:val="006065AE"/>
    <w:rsid w:val="0061500E"/>
    <w:rsid w:val="006229BB"/>
    <w:rsid w:val="00623549"/>
    <w:rsid w:val="006A275F"/>
    <w:rsid w:val="006A5676"/>
    <w:rsid w:val="006A75B2"/>
    <w:rsid w:val="006A7D24"/>
    <w:rsid w:val="006B7030"/>
    <w:rsid w:val="006D3791"/>
    <w:rsid w:val="006E5A7D"/>
    <w:rsid w:val="007040AA"/>
    <w:rsid w:val="00761316"/>
    <w:rsid w:val="007953EA"/>
    <w:rsid w:val="007A41FB"/>
    <w:rsid w:val="007B6825"/>
    <w:rsid w:val="007D64C0"/>
    <w:rsid w:val="007E3F1D"/>
    <w:rsid w:val="007F0D3E"/>
    <w:rsid w:val="0085007E"/>
    <w:rsid w:val="00853552"/>
    <w:rsid w:val="00860CA4"/>
    <w:rsid w:val="008612A7"/>
    <w:rsid w:val="0086767D"/>
    <w:rsid w:val="008C4C57"/>
    <w:rsid w:val="009051B9"/>
    <w:rsid w:val="0091232C"/>
    <w:rsid w:val="009330E0"/>
    <w:rsid w:val="009400ED"/>
    <w:rsid w:val="0095319D"/>
    <w:rsid w:val="009A06FA"/>
    <w:rsid w:val="009B20A9"/>
    <w:rsid w:val="009D299A"/>
    <w:rsid w:val="00A333B5"/>
    <w:rsid w:val="00A449A7"/>
    <w:rsid w:val="00A60402"/>
    <w:rsid w:val="00A768CC"/>
    <w:rsid w:val="00A908C6"/>
    <w:rsid w:val="00A9574B"/>
    <w:rsid w:val="00A97F8D"/>
    <w:rsid w:val="00AD0333"/>
    <w:rsid w:val="00B26344"/>
    <w:rsid w:val="00B46921"/>
    <w:rsid w:val="00B52C33"/>
    <w:rsid w:val="00B60E69"/>
    <w:rsid w:val="00B703F1"/>
    <w:rsid w:val="00BB30E7"/>
    <w:rsid w:val="00BB3F35"/>
    <w:rsid w:val="00BE5675"/>
    <w:rsid w:val="00BF7D10"/>
    <w:rsid w:val="00C0108A"/>
    <w:rsid w:val="00C05033"/>
    <w:rsid w:val="00C20705"/>
    <w:rsid w:val="00C50961"/>
    <w:rsid w:val="00C52479"/>
    <w:rsid w:val="00C86D8D"/>
    <w:rsid w:val="00C96B5D"/>
    <w:rsid w:val="00CD0332"/>
    <w:rsid w:val="00CD2424"/>
    <w:rsid w:val="00CD5DDD"/>
    <w:rsid w:val="00D1550F"/>
    <w:rsid w:val="00D31337"/>
    <w:rsid w:val="00D46E65"/>
    <w:rsid w:val="00D478BF"/>
    <w:rsid w:val="00D81482"/>
    <w:rsid w:val="00D85580"/>
    <w:rsid w:val="00D87192"/>
    <w:rsid w:val="00DC2D93"/>
    <w:rsid w:val="00DD59AD"/>
    <w:rsid w:val="00DF131B"/>
    <w:rsid w:val="00E00DA2"/>
    <w:rsid w:val="00E221E8"/>
    <w:rsid w:val="00E3096F"/>
    <w:rsid w:val="00E357A7"/>
    <w:rsid w:val="00E534DB"/>
    <w:rsid w:val="00E56F7F"/>
    <w:rsid w:val="00E9280D"/>
    <w:rsid w:val="00EC06AB"/>
    <w:rsid w:val="00EC51FD"/>
    <w:rsid w:val="00EC63A8"/>
    <w:rsid w:val="00ED69DD"/>
    <w:rsid w:val="00EF07E5"/>
    <w:rsid w:val="00F054BC"/>
    <w:rsid w:val="00F16687"/>
    <w:rsid w:val="00F321EC"/>
    <w:rsid w:val="00F4032B"/>
    <w:rsid w:val="00F46A12"/>
    <w:rsid w:val="00F62715"/>
    <w:rsid w:val="00F72A99"/>
    <w:rsid w:val="00F767A6"/>
    <w:rsid w:val="00FA5652"/>
    <w:rsid w:val="00FA59B0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8B3C2"/>
  <w15:chartTrackingRefBased/>
  <w15:docId w15:val="{ED940C26-B374-474E-AF2B-E339235A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0C36C1"/>
  </w:style>
  <w:style w:type="paragraph" w:customStyle="1" w:styleId="a4">
    <w:name w:val="a4"/>
    <w:basedOn w:val="a"/>
    <w:rsid w:val="000C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5007E"/>
    <w:pPr>
      <w:widowControl w:val="0"/>
      <w:autoSpaceDE w:val="0"/>
      <w:autoSpaceDN w:val="0"/>
      <w:spacing w:before="672" w:after="0" w:line="312" w:lineRule="exact"/>
      <w:ind w:right="144" w:firstLine="432"/>
      <w:jc w:val="both"/>
    </w:pPr>
    <w:rPr>
      <w:rFonts w:ascii="Times Uzb Roman" w:eastAsia="Times New Roman" w:hAnsi="Times Uzb Roman" w:cs="Times New Roman"/>
      <w:noProof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007E"/>
    <w:rPr>
      <w:rFonts w:ascii="Times Uzb Roman" w:eastAsia="Times New Roman" w:hAnsi="Times Uzb Roman" w:cs="Times New Roman"/>
      <w:noProof/>
      <w:sz w:val="20"/>
      <w:szCs w:val="20"/>
      <w:lang w:eastAsia="ru-RU"/>
    </w:rPr>
  </w:style>
  <w:style w:type="paragraph" w:customStyle="1" w:styleId="1">
    <w:name w:val="Знак Знак1"/>
    <w:basedOn w:val="a"/>
    <w:autoRedefine/>
    <w:rsid w:val="0085007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List Paragraph"/>
    <w:basedOn w:val="a"/>
    <w:uiPriority w:val="34"/>
    <w:qFormat/>
    <w:rsid w:val="00F62715"/>
    <w:pPr>
      <w:ind w:left="720"/>
      <w:contextualSpacing/>
    </w:pPr>
  </w:style>
  <w:style w:type="paragraph" w:styleId="a8">
    <w:name w:val="No Spacing"/>
    <w:uiPriority w:val="1"/>
    <w:qFormat/>
    <w:rsid w:val="005B3F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0"/>
    <w:rsid w:val="005B3FE1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9"/>
    <w:rsid w:val="005B3FE1"/>
    <w:pPr>
      <w:widowControl w:val="0"/>
      <w:spacing w:after="0" w:line="293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5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703B"/>
  </w:style>
  <w:style w:type="paragraph" w:styleId="ac">
    <w:name w:val="footer"/>
    <w:basedOn w:val="a"/>
    <w:link w:val="ad"/>
    <w:uiPriority w:val="99"/>
    <w:unhideWhenUsed/>
    <w:rsid w:val="005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5656-DDFC-4632-AA85-1819BE4F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Pahriddin Hodjiev</dc:creator>
  <cp:keywords/>
  <dc:description/>
  <cp:lastModifiedBy>Pahriddin Hodjiev</cp:lastModifiedBy>
  <cp:revision>166</cp:revision>
  <cp:lastPrinted>2023-10-16T12:51:00Z</cp:lastPrinted>
  <dcterms:created xsi:type="dcterms:W3CDTF">2023-10-17T07:11:00Z</dcterms:created>
  <dcterms:modified xsi:type="dcterms:W3CDTF">2023-10-19T05:57:00Z</dcterms:modified>
</cp:coreProperties>
</file>